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71558" w14:textId="77777777" w:rsidR="001276F3" w:rsidRDefault="001276F3" w:rsidP="00957EB9">
      <w:pPr>
        <w:pStyle w:val="ZCom"/>
        <w:widowControl/>
        <w:tabs>
          <w:tab w:val="left" w:pos="142"/>
          <w:tab w:val="left" w:pos="4253"/>
        </w:tabs>
        <w:jc w:val="center"/>
        <w:rPr>
          <w:rFonts w:ascii="Calibri" w:hAnsi="Calibri"/>
        </w:rPr>
      </w:pPr>
      <w:bookmarkStart w:id="0" w:name="_GoBack"/>
    </w:p>
    <w:p w14:paraId="44A50965" w14:textId="77777777" w:rsidR="00957EB9" w:rsidRPr="003302F3" w:rsidRDefault="00E14D30" w:rsidP="00957EB9">
      <w:pPr>
        <w:pStyle w:val="ZCom"/>
        <w:widowControl/>
        <w:tabs>
          <w:tab w:val="left" w:pos="142"/>
          <w:tab w:val="left" w:pos="4253"/>
        </w:tabs>
        <w:jc w:val="center"/>
        <w:rPr>
          <w:rFonts w:ascii="Calibri" w:hAnsi="Calibri"/>
        </w:rPr>
      </w:pPr>
      <w:r w:rsidRPr="003302F3">
        <w:rPr>
          <w:noProof/>
        </w:rPr>
        <w:drawing>
          <wp:anchor distT="0" distB="0" distL="114300" distR="114300" simplePos="0" relativeHeight="251657216" behindDoc="1" locked="0" layoutInCell="0" allowOverlap="1" wp14:anchorId="44A50AB8" wp14:editId="44A50AB9">
            <wp:simplePos x="0" y="0"/>
            <wp:positionH relativeFrom="column">
              <wp:posOffset>38100</wp:posOffset>
            </wp:positionH>
            <wp:positionV relativeFrom="paragraph">
              <wp:posOffset>-73025</wp:posOffset>
            </wp:positionV>
            <wp:extent cx="5473065" cy="723265"/>
            <wp:effectExtent l="0" t="0" r="0" b="63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3065" cy="723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A50966" w14:textId="77777777" w:rsidR="00957EB9" w:rsidRPr="003302F3" w:rsidRDefault="00957EB9" w:rsidP="00957EB9">
      <w:pPr>
        <w:pStyle w:val="ZDGName"/>
        <w:rPr>
          <w:rFonts w:ascii="Calibri" w:hAnsi="Calibri"/>
        </w:rPr>
      </w:pPr>
    </w:p>
    <w:p w14:paraId="44A50967" w14:textId="77777777" w:rsidR="00957EB9" w:rsidRPr="003302F3" w:rsidRDefault="00957EB9" w:rsidP="00957EB9">
      <w:pPr>
        <w:pStyle w:val="ZCom"/>
        <w:widowControl/>
        <w:jc w:val="center"/>
        <w:rPr>
          <w:rFonts w:ascii="Calibri" w:hAnsi="Calibri"/>
        </w:rPr>
      </w:pPr>
    </w:p>
    <w:p w14:paraId="44A50968" w14:textId="77777777" w:rsidR="00957EB9" w:rsidRPr="003302F3" w:rsidRDefault="00957EB9" w:rsidP="00957EB9">
      <w:pPr>
        <w:pStyle w:val="ZCom"/>
        <w:widowControl/>
        <w:jc w:val="center"/>
        <w:rPr>
          <w:rFonts w:ascii="Calibri" w:hAnsi="Calibri"/>
        </w:rPr>
      </w:pPr>
    </w:p>
    <w:p w14:paraId="44A50969" w14:textId="77777777" w:rsidR="00957EB9" w:rsidRPr="003302F3" w:rsidRDefault="00957EB9" w:rsidP="00957EB9">
      <w:pPr>
        <w:autoSpaceDE w:val="0"/>
        <w:autoSpaceDN w:val="0"/>
        <w:spacing w:before="960" w:after="0"/>
        <w:ind w:right="85"/>
        <w:jc w:val="center"/>
        <w:rPr>
          <w:rFonts w:ascii="Calibri" w:hAnsi="Calibri"/>
          <w:sz w:val="24"/>
          <w:szCs w:val="24"/>
          <w:lang w:eastAsia="en-GB"/>
        </w:rPr>
      </w:pPr>
      <w:r w:rsidRPr="003302F3">
        <w:rPr>
          <w:rFonts w:ascii="Calibri" w:hAnsi="Calibri" w:cs="Arial"/>
          <w:sz w:val="24"/>
          <w:lang w:eastAsia="en-GB"/>
        </w:rPr>
        <w:t xml:space="preserve">DG </w:t>
      </w:r>
      <w:r w:rsidR="00B32204" w:rsidRPr="003302F3">
        <w:rPr>
          <w:rFonts w:ascii="Calibri" w:hAnsi="Calibri" w:cs="Arial"/>
          <w:sz w:val="24"/>
          <w:lang w:eastAsia="en-GB"/>
        </w:rPr>
        <w:t>TAXUD</w:t>
      </w:r>
    </w:p>
    <w:p w14:paraId="44A5096A" w14:textId="47880F4E" w:rsidR="00957EB9" w:rsidRPr="003302F3" w:rsidRDefault="00957EB9" w:rsidP="00957EB9">
      <w:pPr>
        <w:widowControl w:val="0"/>
        <w:autoSpaceDE w:val="0"/>
        <w:autoSpaceDN w:val="0"/>
        <w:ind w:right="85"/>
        <w:jc w:val="center"/>
        <w:rPr>
          <w:rFonts w:ascii="Calibri" w:hAnsi="Calibri" w:cs="Arial"/>
          <w:sz w:val="24"/>
          <w:lang w:eastAsia="en-GB"/>
        </w:rPr>
      </w:pPr>
      <w:r w:rsidRPr="003302F3">
        <w:rPr>
          <w:rFonts w:ascii="Calibri" w:hAnsi="Calibri" w:cs="Arial"/>
          <w:sz w:val="24"/>
          <w:lang w:eastAsia="en-GB"/>
        </w:rPr>
        <w:t xml:space="preserve">Unit </w:t>
      </w:r>
      <w:r w:rsidR="00D61344">
        <w:rPr>
          <w:rFonts w:ascii="Calibri" w:hAnsi="Calibri" w:cs="Arial"/>
          <w:sz w:val="24"/>
          <w:lang w:eastAsia="en-GB"/>
        </w:rPr>
        <w:t>B3</w:t>
      </w:r>
    </w:p>
    <w:p w14:paraId="44A5096B" w14:textId="46FEEB95" w:rsidR="00B029C7" w:rsidRPr="003302F3" w:rsidRDefault="00FA33C9" w:rsidP="00B029C7">
      <w:pPr>
        <w:pStyle w:val="SubTitle1"/>
        <w:spacing w:before="2640" w:after="480"/>
        <w:rPr>
          <w:rFonts w:ascii="Calibri" w:hAnsi="Calibri"/>
          <w:sz w:val="44"/>
          <w:szCs w:val="44"/>
        </w:rPr>
      </w:pPr>
      <w:r w:rsidRPr="003302F3">
        <w:rPr>
          <w:rFonts w:ascii="Calibri" w:hAnsi="Calibri"/>
          <w:sz w:val="44"/>
          <w:szCs w:val="44"/>
        </w:rPr>
        <w:fldChar w:fldCharType="begin"/>
      </w:r>
      <w:r w:rsidRPr="003302F3">
        <w:rPr>
          <w:rFonts w:ascii="Calibri" w:hAnsi="Calibri"/>
          <w:sz w:val="44"/>
          <w:szCs w:val="44"/>
        </w:rPr>
        <w:instrText xml:space="preserve"> DOCPROPERTY DocumentName </w:instrText>
      </w:r>
      <w:r w:rsidRPr="003302F3">
        <w:rPr>
          <w:rFonts w:ascii="Calibri" w:hAnsi="Calibri"/>
          <w:sz w:val="44"/>
          <w:szCs w:val="44"/>
        </w:rPr>
        <w:fldChar w:fldCharType="separate"/>
      </w:r>
      <w:r w:rsidR="00DC44F2">
        <w:rPr>
          <w:rFonts w:ascii="Calibri" w:hAnsi="Calibri"/>
          <w:sz w:val="44"/>
          <w:szCs w:val="44"/>
        </w:rPr>
        <w:t>Temporary Storage Application - End Users Documentation</w:t>
      </w:r>
      <w:r w:rsidRPr="003302F3">
        <w:rPr>
          <w:rFonts w:ascii="Calibri" w:hAnsi="Calibri"/>
          <w:sz w:val="44"/>
          <w:szCs w:val="44"/>
        </w:rPr>
        <w:fldChar w:fldCharType="end"/>
      </w:r>
    </w:p>
    <w:p w14:paraId="44A5096C" w14:textId="745314B2" w:rsidR="00ED4B00" w:rsidRPr="00D4319D" w:rsidRDefault="00DC44F2" w:rsidP="00B029C7">
      <w:pPr>
        <w:jc w:val="center"/>
      </w:pPr>
      <w:sdt>
        <w:sdtPr>
          <w:rPr>
            <w:rFonts w:eastAsia="PMingLiU" w:cstheme="minorHAnsi"/>
            <w:b/>
            <w:sz w:val="40"/>
            <w:szCs w:val="40"/>
          </w:rPr>
          <w:alias w:val="Subject"/>
          <w:tag w:val=""/>
          <w:id w:val="1232504091"/>
          <w:placeholder>
            <w:docPart w:val="898CCA77DB4D4B44B3384AE42F0A9DD6"/>
          </w:placeholder>
          <w:dataBinding w:prefixMappings="xmlns:ns0='http://purl.org/dc/elements/1.1/' xmlns:ns1='http://schemas.openxmlformats.org/package/2006/metadata/core-properties' " w:xpath="/ns1:coreProperties[1]/ns0:subject[1]" w:storeItemID="{6C3C8BC8-F283-45AE-878A-BAB7291924A1}"/>
          <w:text/>
        </w:sdtPr>
        <w:sdtEndPr/>
        <w:sdtContent>
          <w:r w:rsidR="004F54EE" w:rsidRPr="00D4319D">
            <w:rPr>
              <w:rFonts w:eastAsia="PMingLiU" w:cstheme="minorHAnsi"/>
              <w:b/>
              <w:sz w:val="40"/>
              <w:szCs w:val="40"/>
            </w:rPr>
            <w:t>Trader Portal</w:t>
          </w:r>
        </w:sdtContent>
      </w:sdt>
    </w:p>
    <w:p w14:paraId="44A5096D" w14:textId="74D44DE1" w:rsidR="00B029C7" w:rsidRPr="00296005" w:rsidRDefault="003302F3" w:rsidP="00B029C7">
      <w:pPr>
        <w:spacing w:before="2000" w:after="0"/>
        <w:ind w:left="3600" w:firstLine="720"/>
        <w:jc w:val="left"/>
        <w:rPr>
          <w:rFonts w:ascii="Calibri" w:hAnsi="Calibri"/>
          <w:b/>
          <w:color w:val="E36C0A" w:themeColor="accent6" w:themeShade="BF"/>
          <w:sz w:val="40"/>
          <w:lang w:val="fr-BE"/>
        </w:rPr>
      </w:pPr>
      <w:bookmarkStart w:id="1" w:name="techSectionBreak1"/>
      <w:r w:rsidRPr="00296005">
        <w:rPr>
          <w:rFonts w:ascii="Calibri" w:hAnsi="Calibri"/>
          <w:lang w:val="fr-BE"/>
        </w:rPr>
        <w:t xml:space="preserve">Date: </w:t>
      </w:r>
      <w:r w:rsidRPr="00296005">
        <w:rPr>
          <w:rFonts w:ascii="Calibri" w:hAnsi="Calibri"/>
          <w:lang w:val="fr-BE"/>
        </w:rPr>
        <w:tab/>
      </w:r>
      <w:r w:rsidRPr="00296005">
        <w:rPr>
          <w:rFonts w:ascii="Calibri" w:hAnsi="Calibri"/>
          <w:lang w:val="fr-BE"/>
        </w:rPr>
        <w:tab/>
      </w:r>
      <w:r w:rsidR="00DF4DF6">
        <w:rPr>
          <w:rFonts w:ascii="Calibri" w:hAnsi="Calibri"/>
          <w:lang w:val="fr-BE"/>
        </w:rPr>
        <w:t>20</w:t>
      </w:r>
      <w:r w:rsidR="00105AB8">
        <w:rPr>
          <w:rFonts w:ascii="Calibri" w:hAnsi="Calibri"/>
          <w:lang w:val="fr-BE"/>
        </w:rPr>
        <w:t>/12</w:t>
      </w:r>
      <w:r w:rsidR="00D61344" w:rsidRPr="00D61344">
        <w:rPr>
          <w:rFonts w:ascii="Calibri" w:hAnsi="Calibri"/>
          <w:lang w:val="fr-BE"/>
        </w:rPr>
        <w:t>/2018</w:t>
      </w:r>
    </w:p>
    <w:p w14:paraId="44A5096E" w14:textId="0FBCB7FD" w:rsidR="00B029C7" w:rsidRPr="00296005" w:rsidRDefault="00B029C7" w:rsidP="00B029C7">
      <w:pPr>
        <w:spacing w:after="0"/>
        <w:ind w:left="3600" w:firstLine="720"/>
        <w:jc w:val="left"/>
        <w:rPr>
          <w:rFonts w:ascii="Calibri" w:hAnsi="Calibri"/>
          <w:b/>
          <w:sz w:val="40"/>
          <w:lang w:val="fr-BE"/>
        </w:rPr>
      </w:pPr>
      <w:r w:rsidRPr="00296005">
        <w:rPr>
          <w:rFonts w:cstheme="minorHAnsi"/>
          <w:lang w:val="fr-BE"/>
        </w:rPr>
        <w:t xml:space="preserve">Doc. Version: </w:t>
      </w:r>
      <w:r w:rsidRPr="00296005">
        <w:rPr>
          <w:rFonts w:cstheme="minorHAnsi"/>
          <w:lang w:val="fr-BE"/>
        </w:rPr>
        <w:tab/>
      </w:r>
      <w:sdt>
        <w:sdtPr>
          <w:rPr>
            <w:rFonts w:eastAsia="PMingLiU" w:cstheme="minorHAnsi"/>
            <w:lang w:val="fr-BE"/>
          </w:rPr>
          <w:alias w:val="Version"/>
          <w:id w:val="962387778"/>
          <w:placeholder>
            <w:docPart w:val="9FE0D3EBD2554CE58EEF7643142BBE85"/>
          </w:placeholder>
          <w:dataBinding w:prefixMappings="xmlns:ns0='http://purl.org/dc/elements/1.1/' xmlns:ns1='http://schemas.openxmlformats.org/package/2006/metadata/core-properties' " w:xpath="/ns1:coreProperties[1]/ns1:contentStatus[1]" w:storeItemID="{6C3C8BC8-F283-45AE-878A-BAB7291924A1}"/>
          <w:text/>
        </w:sdtPr>
        <w:sdtEndPr/>
        <w:sdtContent>
          <w:r w:rsidR="00DF4DF6">
            <w:rPr>
              <w:rFonts w:eastAsia="PMingLiU" w:cstheme="minorHAnsi"/>
            </w:rPr>
            <w:t>2.00</w:t>
          </w:r>
        </w:sdtContent>
      </w:sdt>
      <w:r w:rsidRPr="00296005">
        <w:rPr>
          <w:rFonts w:cstheme="minorHAnsi"/>
          <w:color w:val="984806" w:themeColor="accent6" w:themeShade="80"/>
          <w:lang w:val="fr-BE"/>
        </w:rPr>
        <w:t xml:space="preserve"> </w:t>
      </w:r>
    </w:p>
    <w:p w14:paraId="44A5096F" w14:textId="77777777" w:rsidR="00957EB9" w:rsidRPr="00296005" w:rsidRDefault="00957EB9" w:rsidP="00957EB9">
      <w:pPr>
        <w:spacing w:after="460"/>
        <w:ind w:left="3600"/>
        <w:rPr>
          <w:rFonts w:ascii="Calibri" w:hAnsi="Calibri"/>
          <w:lang w:val="fr-BE"/>
        </w:rPr>
      </w:pPr>
    </w:p>
    <w:p w14:paraId="44A50970" w14:textId="77777777" w:rsidR="00957EB9" w:rsidRPr="00296005" w:rsidRDefault="00957EB9" w:rsidP="00957EB9">
      <w:pPr>
        <w:rPr>
          <w:rFonts w:ascii="Calibri" w:hAnsi="Calibri"/>
          <w:lang w:val="fr-BE"/>
        </w:rPr>
      </w:pPr>
    </w:p>
    <w:p w14:paraId="44A50971" w14:textId="77777777" w:rsidR="00957EB9" w:rsidRPr="00296005" w:rsidRDefault="00957EB9" w:rsidP="00957EB9">
      <w:pPr>
        <w:rPr>
          <w:rFonts w:ascii="Calibri" w:hAnsi="Calibri"/>
          <w:lang w:val="fr-BE"/>
        </w:rPr>
      </w:pPr>
    </w:p>
    <w:p w14:paraId="44A50972" w14:textId="77777777" w:rsidR="00957EB9" w:rsidRPr="00296005" w:rsidRDefault="00957EB9" w:rsidP="00957EB9">
      <w:pPr>
        <w:rPr>
          <w:rFonts w:ascii="Calibri" w:hAnsi="Calibri"/>
          <w:lang w:val="fr-BE"/>
        </w:rPr>
      </w:pPr>
    </w:p>
    <w:p w14:paraId="44A50973" w14:textId="77777777" w:rsidR="00957EB9" w:rsidRPr="00296005" w:rsidRDefault="00957EB9" w:rsidP="00ED4B00">
      <w:pPr>
        <w:rPr>
          <w:rFonts w:ascii="Calibri" w:hAnsi="Calibri"/>
          <w:i/>
          <w:lang w:val="fr-BE"/>
        </w:rPr>
      </w:pPr>
    </w:p>
    <w:p w14:paraId="44A50974" w14:textId="77777777" w:rsidR="00957EB9" w:rsidRPr="00296005" w:rsidRDefault="00957EB9" w:rsidP="00957EB9">
      <w:pPr>
        <w:ind w:left="1440" w:firstLine="720"/>
        <w:jc w:val="right"/>
        <w:rPr>
          <w:rFonts w:ascii="Calibri" w:hAnsi="Calibri"/>
          <w:i/>
          <w:lang w:val="fr-BE"/>
        </w:rPr>
      </w:pPr>
    </w:p>
    <w:p w14:paraId="44A50975" w14:textId="77777777" w:rsidR="00957EB9" w:rsidRPr="00296005" w:rsidRDefault="00957EB9" w:rsidP="00957EB9">
      <w:pPr>
        <w:ind w:left="1440" w:firstLine="720"/>
        <w:jc w:val="right"/>
        <w:rPr>
          <w:rFonts w:ascii="Calibri" w:hAnsi="Calibri"/>
          <w:i/>
          <w:lang w:val="fr-BE"/>
        </w:rPr>
      </w:pPr>
    </w:p>
    <w:p w14:paraId="44A50976" w14:textId="77777777" w:rsidR="000928E1" w:rsidRPr="00296005" w:rsidRDefault="000928E1" w:rsidP="00ED4B00">
      <w:pPr>
        <w:rPr>
          <w:rFonts w:ascii="Calibri" w:hAnsi="Calibri"/>
          <w:i/>
          <w:lang w:val="fr-BE"/>
        </w:rPr>
      </w:pPr>
    </w:p>
    <w:p w14:paraId="44A50977" w14:textId="77777777" w:rsidR="00ED4B00" w:rsidRPr="00296005" w:rsidRDefault="00ED4B00" w:rsidP="00ED4B00">
      <w:pPr>
        <w:rPr>
          <w:rFonts w:ascii="Calibri" w:hAnsi="Calibri"/>
          <w:i/>
          <w:color w:val="808080"/>
          <w:lang w:val="fr-BE"/>
        </w:rPr>
      </w:pPr>
    </w:p>
    <w:p w14:paraId="44A50978" w14:textId="77777777" w:rsidR="001701F9" w:rsidRPr="00296005" w:rsidRDefault="001701F9" w:rsidP="007B4557">
      <w:pPr>
        <w:jc w:val="center"/>
        <w:rPr>
          <w:rFonts w:ascii="Calibri" w:hAnsi="Calibri"/>
          <w:lang w:val="fr-BE"/>
        </w:rPr>
        <w:sectPr w:rsidR="001701F9" w:rsidRPr="00296005" w:rsidSect="00EF3CCF">
          <w:headerReference w:type="default" r:id="rId14"/>
          <w:footerReference w:type="default" r:id="rId15"/>
          <w:headerReference w:type="first" r:id="rId16"/>
          <w:footerReference w:type="first" r:id="rId17"/>
          <w:pgSz w:w="11907" w:h="16840" w:code="9"/>
          <w:pgMar w:top="1021" w:right="1701" w:bottom="1021" w:left="1588" w:header="601" w:footer="607" w:gutter="0"/>
          <w:paperSrc w:first="114" w:other="114"/>
          <w:cols w:space="720"/>
          <w:titlePg/>
          <w:docGrid w:linePitch="299"/>
        </w:sectPr>
      </w:pPr>
    </w:p>
    <w:p w14:paraId="6E1887F1" w14:textId="77777777" w:rsidR="00E43769" w:rsidRPr="00296005" w:rsidRDefault="00E43769" w:rsidP="00E43769">
      <w:pPr>
        <w:spacing w:after="20" w:line="276" w:lineRule="auto"/>
        <w:jc w:val="left"/>
        <w:rPr>
          <w:rFonts w:ascii="Calibri" w:eastAsia="Calibri" w:hAnsi="Calibri" w:cs="Calibri"/>
          <w:b/>
          <w:color w:val="000000"/>
          <w:szCs w:val="22"/>
          <w:lang w:val="fr-BE"/>
        </w:rPr>
      </w:pPr>
      <w:bookmarkStart w:id="2" w:name="eltqToC"/>
      <w:bookmarkStart w:id="3" w:name="_Toc180987569"/>
      <w:bookmarkEnd w:id="1"/>
      <w:r w:rsidRPr="00495CF6">
        <w:rPr>
          <w:noProof/>
          <w:lang w:eastAsia="en-GB"/>
        </w:rPr>
        <w:lastRenderedPageBreak/>
        <mc:AlternateContent>
          <mc:Choice Requires="wps">
            <w:drawing>
              <wp:anchor distT="0" distB="0" distL="114300" distR="114300" simplePos="0" relativeHeight="251655168" behindDoc="1" locked="0" layoutInCell="1" allowOverlap="1" wp14:anchorId="0D3868F7" wp14:editId="481F8307">
                <wp:simplePos x="0" y="0"/>
                <wp:positionH relativeFrom="column">
                  <wp:posOffset>0</wp:posOffset>
                </wp:positionH>
                <wp:positionV relativeFrom="paragraph">
                  <wp:posOffset>10328275</wp:posOffset>
                </wp:positionV>
                <wp:extent cx="7553325" cy="45720"/>
                <wp:effectExtent l="0" t="0" r="28575" b="1143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14:paraId="3FD930A4" w14:textId="77777777" w:rsidR="0062555E" w:rsidRDefault="0062555E" w:rsidP="00E4376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813.25pt;width:594.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" fillcolor="#4f81bc" strokecolor="#4f81bc">
                <v:textbox>
                  <w:txbxContent>
                    <w:p w14:paraId="3FD930A4" w14:textId="77777777" w:rsidR="0062555E" w:rsidRDefault="0062555E" w:rsidP="00E43769">
                      <w:pPr>
                        <w:jc w:val="center"/>
                      </w:pPr>
                    </w:p>
                  </w:txbxContent>
                </v:textbox>
              </v:rect>
            </w:pict>
          </mc:Fallback>
        </mc:AlternateContent>
      </w:r>
      <w:r w:rsidRPr="00296005">
        <w:rPr>
          <w:rFonts w:ascii="Calibri" w:eastAsia="Calibri" w:hAnsi="Calibri" w:cs="Calibri"/>
          <w:b/>
          <w:color w:val="000000"/>
          <w:szCs w:val="22"/>
          <w:lang w:val="fr-BE"/>
        </w:rPr>
        <w:t>Document Control Information</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78"/>
        <w:gridCol w:w="6365"/>
      </w:tblGrid>
      <w:tr w:rsidR="0021624F" w:rsidRPr="00495CF6" w14:paraId="67F9923E"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19C388B3" w14:textId="77777777" w:rsidR="0021624F" w:rsidRPr="00495CF6" w:rsidRDefault="0021624F" w:rsidP="00D150BC">
            <w:pPr>
              <w:spacing w:after="0" w:line="276" w:lineRule="auto"/>
              <w:jc w:val="left"/>
              <w:rPr>
                <w:rFonts w:eastAsia="PMingLiU" w:cstheme="minorHAnsi"/>
                <w:b/>
                <w:szCs w:val="22"/>
                <w:lang w:val="en-GB"/>
              </w:rPr>
            </w:pPr>
            <w:r w:rsidRPr="00495CF6">
              <w:rPr>
                <w:rFonts w:cstheme="minorHAnsi"/>
                <w:b/>
                <w:szCs w:val="22"/>
                <w:lang w:val="en-GB"/>
              </w:rPr>
              <w:t>Settings</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7D600700" w14:textId="77777777" w:rsidR="0021624F" w:rsidRPr="00495CF6" w:rsidRDefault="0021624F" w:rsidP="00D150BC">
            <w:pPr>
              <w:spacing w:after="0" w:line="276" w:lineRule="auto"/>
              <w:jc w:val="left"/>
              <w:rPr>
                <w:rFonts w:eastAsia="PMingLiU" w:cstheme="minorHAnsi"/>
                <w:b/>
                <w:szCs w:val="22"/>
                <w:lang w:val="en-GB"/>
              </w:rPr>
            </w:pPr>
            <w:r w:rsidRPr="00495CF6">
              <w:rPr>
                <w:rFonts w:cstheme="minorHAnsi"/>
                <w:b/>
                <w:szCs w:val="22"/>
                <w:lang w:val="en-GB"/>
              </w:rPr>
              <w:t>Value</w:t>
            </w:r>
          </w:p>
        </w:tc>
      </w:tr>
      <w:tr w:rsidR="0021624F" w:rsidRPr="002C5BF5" w14:paraId="22F57092"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C6C4F7A" w14:textId="77777777" w:rsidR="0021624F" w:rsidRPr="002C5BF5" w:rsidRDefault="0021624F" w:rsidP="00D150BC">
            <w:pPr>
              <w:spacing w:after="0" w:line="276" w:lineRule="auto"/>
              <w:jc w:val="left"/>
              <w:rPr>
                <w:rFonts w:eastAsia="PMingLiU" w:cstheme="minorHAnsi"/>
                <w:b/>
                <w:szCs w:val="22"/>
                <w:lang w:val="en-GB"/>
              </w:rPr>
            </w:pPr>
            <w:r w:rsidRPr="002C5BF5">
              <w:rPr>
                <w:rFonts w:cstheme="minorHAnsi"/>
                <w:b/>
                <w:bCs/>
                <w:szCs w:val="22"/>
                <w:lang w:val="en-GB"/>
              </w:rPr>
              <w:t>Document Title: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231FE4C" w14:textId="71DAE6B1" w:rsidR="0021624F" w:rsidRPr="002C5BF5" w:rsidRDefault="0021624F" w:rsidP="00D150BC">
            <w:pPr>
              <w:spacing w:after="0" w:line="276" w:lineRule="auto"/>
              <w:jc w:val="left"/>
              <w:rPr>
                <w:rFonts w:eastAsia="PMingLiU" w:cstheme="minorHAnsi"/>
                <w:lang w:val="fr-BE"/>
              </w:rPr>
            </w:pPr>
            <w:r w:rsidRPr="003858F7">
              <w:rPr>
                <w:rFonts w:cstheme="minorHAnsi"/>
              </w:rPr>
              <w:fldChar w:fldCharType="begin"/>
            </w:r>
            <w:r w:rsidRPr="003858F7">
              <w:rPr>
                <w:rFonts w:cstheme="minorHAnsi"/>
                <w:lang w:val="fr-BE"/>
              </w:rPr>
              <w:instrText xml:space="preserve">  DOCPROPERTY DocumentName </w:instrText>
            </w:r>
            <w:r w:rsidRPr="003858F7">
              <w:rPr>
                <w:rFonts w:cstheme="minorHAnsi"/>
              </w:rPr>
              <w:fldChar w:fldCharType="separate"/>
            </w:r>
            <w:r w:rsidR="00DC44F2">
              <w:rPr>
                <w:rFonts w:cstheme="minorHAnsi"/>
                <w:lang w:val="fr-BE"/>
              </w:rPr>
              <w:t>Temporary Storage Application - End Users Documentation</w:t>
            </w:r>
            <w:r w:rsidRPr="003858F7">
              <w:rPr>
                <w:rFonts w:cstheme="minorHAnsi"/>
              </w:rPr>
              <w:fldChar w:fldCharType="end"/>
            </w:r>
          </w:p>
        </w:tc>
      </w:tr>
      <w:tr w:rsidR="0021624F" w:rsidRPr="002C5BF5" w14:paraId="5054B1C0"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CEC450A" w14:textId="77777777" w:rsidR="0021624F" w:rsidRPr="002C5BF5" w:rsidRDefault="0021624F" w:rsidP="00D150BC">
            <w:pPr>
              <w:spacing w:after="0" w:line="276" w:lineRule="auto"/>
              <w:jc w:val="left"/>
              <w:rPr>
                <w:rFonts w:eastAsia="PMingLiU" w:cstheme="minorHAnsi"/>
                <w:b/>
                <w:bCs/>
                <w:szCs w:val="22"/>
                <w:lang w:val="en-GB"/>
              </w:rPr>
            </w:pPr>
            <w:r w:rsidRPr="002C5BF5">
              <w:rPr>
                <w:rFonts w:cstheme="minorHAnsi"/>
                <w:b/>
                <w:bCs/>
                <w:szCs w:val="22"/>
              </w:rPr>
              <w:t>Project Title:</w:t>
            </w:r>
          </w:p>
        </w:tc>
        <w:sdt>
          <w:sdtPr>
            <w:rPr>
              <w:rFonts w:cstheme="minorHAnsi"/>
            </w:rPr>
            <w:alias w:val="Subject"/>
            <w:id w:val="755258360"/>
            <w:placeholder>
              <w:docPart w:val="7A2C675301F84FB8AF93F90BB989AE85"/>
            </w:placeholder>
            <w:dataBinding w:prefixMappings="xmlns:ns0='http://purl.org/dc/elements/1.1/' xmlns:ns1='http://schemas.openxmlformats.org/package/2006/metadata/core-properties' " w:xpath="/ns1:coreProperties[1]/ns0:subject[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F216CB8" w14:textId="77777777" w:rsidR="0021624F" w:rsidRPr="003858F7" w:rsidRDefault="0021624F" w:rsidP="00D150BC">
                <w:pPr>
                  <w:spacing w:after="0" w:line="276" w:lineRule="auto"/>
                  <w:jc w:val="left"/>
                  <w:rPr>
                    <w:rFonts w:cstheme="minorHAnsi"/>
                    <w:lang w:val="en-GB"/>
                  </w:rPr>
                </w:pPr>
                <w:r w:rsidRPr="003858F7">
                  <w:rPr>
                    <w:rFonts w:cstheme="minorHAnsi"/>
                  </w:rPr>
                  <w:t>Trader Portal</w:t>
                </w:r>
              </w:p>
            </w:tc>
          </w:sdtContent>
        </w:sdt>
      </w:tr>
      <w:tr w:rsidR="0021624F" w:rsidRPr="002C5BF5" w14:paraId="56EC278D"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C33E399" w14:textId="77777777" w:rsidR="0021624F" w:rsidRPr="002C5BF5" w:rsidRDefault="0021624F" w:rsidP="00D150BC">
            <w:pPr>
              <w:spacing w:after="0" w:line="276" w:lineRule="auto"/>
              <w:jc w:val="left"/>
              <w:rPr>
                <w:rFonts w:eastAsia="PMingLiU" w:cstheme="minorHAnsi"/>
                <w:b/>
                <w:szCs w:val="22"/>
                <w:lang w:val="en-GB"/>
              </w:rPr>
            </w:pPr>
            <w:r w:rsidRPr="002C5BF5">
              <w:rPr>
                <w:rFonts w:cstheme="minorHAnsi"/>
                <w:b/>
                <w:szCs w:val="22"/>
              </w:rPr>
              <w:t>Document Author: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DAF3E0C" w14:textId="77777777" w:rsidR="0021624F" w:rsidRPr="003858F7" w:rsidRDefault="0021624F" w:rsidP="00D150BC">
            <w:pPr>
              <w:spacing w:after="0" w:line="276" w:lineRule="auto"/>
              <w:jc w:val="left"/>
              <w:rPr>
                <w:rFonts w:eastAsia="PMingLiU" w:cstheme="minorHAnsi"/>
                <w:lang w:val="en-GB"/>
              </w:rPr>
            </w:pPr>
            <w:r w:rsidRPr="003858F7">
              <w:rPr>
                <w:rFonts w:eastAsia="PMingLiU" w:cstheme="minorHAnsi"/>
              </w:rPr>
              <w:t>CUST-DEV3</w:t>
            </w:r>
          </w:p>
        </w:tc>
      </w:tr>
      <w:tr w:rsidR="0021624F" w:rsidRPr="002C5BF5" w14:paraId="10DF8407"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CB63A38" w14:textId="77777777" w:rsidR="0021624F" w:rsidRPr="002C5BF5" w:rsidRDefault="0021624F" w:rsidP="00D150BC">
            <w:pPr>
              <w:spacing w:after="0" w:line="276" w:lineRule="auto"/>
              <w:jc w:val="left"/>
              <w:rPr>
                <w:rFonts w:eastAsia="PMingLiU" w:cstheme="minorHAnsi"/>
                <w:b/>
                <w:szCs w:val="22"/>
                <w:lang w:val="en-GB"/>
              </w:rPr>
            </w:pPr>
            <w:r w:rsidRPr="002C5BF5">
              <w:rPr>
                <w:rFonts w:cstheme="minorHAnsi"/>
                <w:b/>
                <w:bCs/>
                <w:szCs w:val="22"/>
              </w:rPr>
              <w:t>Project Owner:</w:t>
            </w:r>
            <w:r w:rsidRPr="002C5BF5">
              <w:rPr>
                <w:rFonts w:cstheme="minorHAnsi"/>
                <w:b/>
                <w:szCs w:val="22"/>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5E442B2" w14:textId="2E044DF0" w:rsidR="0021624F" w:rsidRPr="003858F7" w:rsidRDefault="0021624F" w:rsidP="00D150BC">
            <w:pPr>
              <w:spacing w:after="0" w:line="276" w:lineRule="auto"/>
              <w:jc w:val="left"/>
              <w:rPr>
                <w:rFonts w:eastAsia="PMingLiU" w:cstheme="minorHAnsi"/>
                <w:lang w:val="en-GB"/>
              </w:rPr>
            </w:pPr>
            <w:r w:rsidRPr="003858F7">
              <w:rPr>
                <w:rFonts w:eastAsia="PMingLiU" w:cstheme="minorHAnsi"/>
              </w:rPr>
              <w:t>DG TAXUD/</w:t>
            </w:r>
            <w:r w:rsidR="00D61344">
              <w:rPr>
                <w:rFonts w:eastAsia="PMingLiU" w:cstheme="minorHAnsi"/>
              </w:rPr>
              <w:t>B1</w:t>
            </w:r>
          </w:p>
        </w:tc>
      </w:tr>
      <w:tr w:rsidR="0021624F" w:rsidRPr="002C5BF5" w14:paraId="58453FA6"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9D8C074" w14:textId="77777777" w:rsidR="0021624F" w:rsidRPr="003858F7" w:rsidRDefault="0021624F" w:rsidP="00D150BC">
            <w:pPr>
              <w:spacing w:after="0" w:line="276" w:lineRule="auto"/>
              <w:jc w:val="left"/>
              <w:rPr>
                <w:rFonts w:cstheme="minorHAnsi"/>
                <w:b/>
                <w:szCs w:val="22"/>
                <w:lang w:val="en-GB" w:eastAsia="ar-SA"/>
              </w:rPr>
            </w:pPr>
            <w:r w:rsidRPr="003858F7">
              <w:rPr>
                <w:rFonts w:cstheme="minorHAnsi"/>
                <w:b/>
                <w:szCs w:val="22"/>
                <w:lang w:eastAsia="ar-SA"/>
              </w:rPr>
              <w:t>Solution Provider: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B5C2005" w14:textId="762EB259" w:rsidR="0021624F" w:rsidRPr="003858F7" w:rsidRDefault="0021624F" w:rsidP="00D150BC">
            <w:pPr>
              <w:spacing w:after="0" w:line="276" w:lineRule="auto"/>
              <w:jc w:val="left"/>
              <w:rPr>
                <w:rFonts w:eastAsia="PMingLiU" w:cstheme="minorHAnsi"/>
                <w:lang w:val="en-GB"/>
              </w:rPr>
            </w:pPr>
            <w:r w:rsidRPr="003858F7">
              <w:rPr>
                <w:rFonts w:eastAsia="PMingLiU" w:cstheme="minorHAnsi"/>
              </w:rPr>
              <w:t>DG TAXUD/</w:t>
            </w:r>
            <w:r w:rsidR="00D61344">
              <w:rPr>
                <w:rFonts w:eastAsia="PMingLiU" w:cstheme="minorHAnsi"/>
              </w:rPr>
              <w:t>B3</w:t>
            </w:r>
          </w:p>
        </w:tc>
      </w:tr>
      <w:tr w:rsidR="0021624F" w:rsidRPr="002C5BF5" w14:paraId="11E3AC2E"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3A7A95B" w14:textId="77777777" w:rsidR="0021624F" w:rsidRPr="003858F7" w:rsidRDefault="0021624F" w:rsidP="00D150BC">
            <w:pPr>
              <w:spacing w:after="0" w:line="276" w:lineRule="auto"/>
              <w:jc w:val="left"/>
              <w:rPr>
                <w:rFonts w:cstheme="minorHAnsi"/>
                <w:b/>
                <w:szCs w:val="22"/>
                <w:lang w:val="en-GB" w:eastAsia="ar-SA"/>
              </w:rPr>
            </w:pPr>
            <w:r w:rsidRPr="003858F7">
              <w:rPr>
                <w:rFonts w:cstheme="minorHAnsi"/>
                <w:b/>
                <w:szCs w:val="22"/>
                <w:lang w:eastAsia="ar-SA"/>
              </w:rPr>
              <w:t>Chef de File: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218F10A" w14:textId="77777777" w:rsidR="0021624F" w:rsidRPr="003858F7" w:rsidRDefault="0021624F" w:rsidP="00D150BC">
            <w:pPr>
              <w:spacing w:after="0" w:line="276" w:lineRule="auto"/>
              <w:jc w:val="left"/>
              <w:rPr>
                <w:rFonts w:eastAsia="PMingLiU" w:cstheme="minorHAnsi"/>
                <w:lang w:val="en-GB"/>
              </w:rPr>
            </w:pPr>
            <w:r w:rsidRPr="002C5BF5">
              <w:rPr>
                <w:rFonts w:eastAsia="PMingLiU" w:cstheme="minorHAnsi"/>
                <w:lang w:val="en-GB"/>
              </w:rPr>
              <w:t>Zdenek Riha</w:t>
            </w:r>
          </w:p>
        </w:tc>
      </w:tr>
      <w:tr w:rsidR="0021624F" w:rsidRPr="002C5BF5" w14:paraId="5AF0FE82"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651263F" w14:textId="77777777" w:rsidR="0021624F" w:rsidRPr="003858F7" w:rsidRDefault="0021624F" w:rsidP="00D150BC">
            <w:pPr>
              <w:spacing w:after="0" w:line="276" w:lineRule="auto"/>
              <w:jc w:val="left"/>
              <w:rPr>
                <w:rFonts w:eastAsia="PMingLiU" w:cstheme="minorHAnsi"/>
                <w:b/>
                <w:szCs w:val="22"/>
                <w:lang w:val="en-GB"/>
              </w:rPr>
            </w:pPr>
            <w:r w:rsidRPr="003858F7">
              <w:rPr>
                <w:rFonts w:cstheme="minorHAnsi"/>
                <w:b/>
                <w:szCs w:val="22"/>
                <w:lang w:eastAsia="ar-SA"/>
              </w:rPr>
              <w:t>TAXUD Project Manager: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2351EF2" w14:textId="77777777" w:rsidR="0021624F" w:rsidRPr="003858F7" w:rsidRDefault="0021624F" w:rsidP="00D150BC">
            <w:pPr>
              <w:spacing w:after="0" w:line="276" w:lineRule="auto"/>
              <w:jc w:val="left"/>
              <w:rPr>
                <w:rFonts w:eastAsia="PMingLiU" w:cstheme="minorHAnsi"/>
                <w:lang w:val="en-GB"/>
              </w:rPr>
            </w:pPr>
            <w:r w:rsidRPr="002C5BF5">
              <w:rPr>
                <w:rFonts w:eastAsia="PMingLiU" w:cstheme="minorHAnsi"/>
                <w:lang w:val="en-GB"/>
              </w:rPr>
              <w:t>Zdenek Riha</w:t>
            </w:r>
          </w:p>
        </w:tc>
      </w:tr>
      <w:tr w:rsidR="0021624F" w:rsidRPr="002C5BF5" w14:paraId="2506282E"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A609DD6" w14:textId="77777777" w:rsidR="0021624F" w:rsidRPr="002C5BF5" w:rsidRDefault="0021624F" w:rsidP="00D150BC">
            <w:pPr>
              <w:spacing w:after="0" w:line="276" w:lineRule="auto"/>
              <w:jc w:val="left"/>
              <w:rPr>
                <w:rFonts w:eastAsia="PMingLiU" w:cstheme="minorHAnsi"/>
                <w:b/>
                <w:szCs w:val="22"/>
                <w:lang w:val="en-GB"/>
              </w:rPr>
            </w:pPr>
            <w:r w:rsidRPr="002C5BF5">
              <w:rPr>
                <w:rFonts w:cstheme="minorHAnsi"/>
                <w:b/>
                <w:bCs/>
                <w:szCs w:val="22"/>
              </w:rPr>
              <w:t>Doc. Version:</w:t>
            </w:r>
          </w:p>
        </w:tc>
        <w:sdt>
          <w:sdtPr>
            <w:rPr>
              <w:rFonts w:eastAsia="PMingLiU" w:cstheme="minorHAnsi"/>
            </w:rPr>
            <w:alias w:val="Version"/>
            <w:id w:val="-1725910567"/>
            <w:placeholder>
              <w:docPart w:val="FA86AB5921D74C0F920868DF5D2B0118"/>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7940811" w14:textId="55EB1324" w:rsidR="0021624F" w:rsidRPr="003858F7" w:rsidRDefault="00DF4DF6" w:rsidP="00D150BC">
                <w:pPr>
                  <w:spacing w:after="0" w:line="276" w:lineRule="auto"/>
                  <w:jc w:val="left"/>
                  <w:rPr>
                    <w:rFonts w:eastAsia="PMingLiU" w:cstheme="minorHAnsi"/>
                    <w:lang w:val="en-GB"/>
                  </w:rPr>
                </w:pPr>
                <w:r>
                  <w:rPr>
                    <w:rFonts w:eastAsia="PMingLiU" w:cstheme="minorHAnsi"/>
                    <w:lang w:val="en-GB"/>
                  </w:rPr>
                  <w:t>2.00</w:t>
                </w:r>
              </w:p>
            </w:tc>
          </w:sdtContent>
        </w:sdt>
      </w:tr>
      <w:tr w:rsidR="0021624F" w:rsidRPr="002C5BF5" w14:paraId="7801AB47"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840226E" w14:textId="77777777" w:rsidR="0021624F" w:rsidRPr="002C5BF5" w:rsidRDefault="0021624F" w:rsidP="00D150BC">
            <w:pPr>
              <w:spacing w:after="0" w:line="276" w:lineRule="auto"/>
              <w:jc w:val="left"/>
              <w:rPr>
                <w:rFonts w:eastAsia="PMingLiU" w:cstheme="minorHAnsi"/>
                <w:b/>
                <w:bCs/>
                <w:szCs w:val="22"/>
                <w:lang w:val="en-GB"/>
              </w:rPr>
            </w:pPr>
            <w:r w:rsidRPr="002C5BF5">
              <w:rPr>
                <w:rFonts w:cstheme="minorHAnsi"/>
                <w:b/>
                <w:bCs/>
                <w:szCs w:val="22"/>
              </w:rPr>
              <w:t>Sensitivity:</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F75DF3B" w14:textId="77777777" w:rsidR="0021624F" w:rsidRPr="003858F7" w:rsidRDefault="00DC44F2" w:rsidP="00D150BC">
            <w:pPr>
              <w:spacing w:after="0" w:line="276" w:lineRule="auto"/>
              <w:jc w:val="left"/>
              <w:rPr>
                <w:rFonts w:eastAsia="PMingLiU" w:cstheme="minorHAnsi"/>
                <w:bCs/>
                <w:lang w:val="en-GB"/>
              </w:rPr>
            </w:pPr>
            <w:sdt>
              <w:sdtPr>
                <w:rPr>
                  <w:rFonts w:cstheme="minorHAnsi"/>
                  <w:bCs/>
                </w:rPr>
                <w:alias w:val="Sensitivity"/>
                <w:id w:val="736131723"/>
                <w:placeholder>
                  <w:docPart w:val="048B76732603464BA107899CB9A78807"/>
                </w:placeholder>
                <w:dataBinding w:prefixMappings="xmlns:ns0='http://purl.org/dc/elements/1.1/' xmlns:ns1='http://schemas.openxmlformats.org/package/2006/metadata/core-properties' " w:xpath="/ns1:coreProperties[1]/ns1:category[1]" w:storeItemID="{6C3C8BC8-F283-45AE-878A-BAB7291924A1}"/>
                <w:text/>
              </w:sdtPr>
              <w:sdtEndPr/>
              <w:sdtContent>
                <w:r w:rsidR="0021624F" w:rsidRPr="003858F7">
                  <w:rPr>
                    <w:rFonts w:cstheme="minorHAnsi"/>
                    <w:bCs/>
                  </w:rPr>
                  <w:t>Public</w:t>
                </w:r>
              </w:sdtContent>
            </w:sdt>
          </w:p>
        </w:tc>
      </w:tr>
      <w:tr w:rsidR="0021624F" w:rsidRPr="002C5BF5" w14:paraId="54FE9873"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314C29E" w14:textId="77777777" w:rsidR="0021624F" w:rsidRPr="002C5BF5" w:rsidRDefault="0021624F" w:rsidP="00D150BC">
            <w:pPr>
              <w:spacing w:after="0" w:line="276" w:lineRule="auto"/>
              <w:jc w:val="left"/>
              <w:rPr>
                <w:rFonts w:eastAsia="PMingLiU" w:cstheme="minorHAnsi"/>
                <w:b/>
                <w:bCs/>
                <w:szCs w:val="22"/>
                <w:lang w:val="en-GB"/>
              </w:rPr>
            </w:pPr>
            <w:r w:rsidRPr="002C5BF5">
              <w:rPr>
                <w:rFonts w:cstheme="minorHAnsi"/>
                <w:b/>
                <w:bCs/>
                <w:szCs w:val="22"/>
              </w:rPr>
              <w:t>Date: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E7B231A" w14:textId="5607D542" w:rsidR="0021624F" w:rsidRPr="003858F7" w:rsidRDefault="00DC44F2" w:rsidP="005E3C8E">
            <w:pPr>
              <w:spacing w:after="0" w:line="276" w:lineRule="auto"/>
              <w:jc w:val="left"/>
              <w:rPr>
                <w:rFonts w:eastAsia="PMingLiU" w:cstheme="minorHAnsi"/>
                <w:bCs/>
                <w:lang w:val="en-GB"/>
              </w:rPr>
            </w:pPr>
            <w:sdt>
              <w:sdtPr>
                <w:rPr>
                  <w:rFonts w:ascii="Calibri" w:eastAsia="Calibri" w:hAnsi="Calibri" w:cs="Calibri"/>
                  <w:color w:val="000000"/>
                  <w:szCs w:val="22"/>
                </w:rPr>
                <w:alias w:val="Date"/>
                <w:tag w:val="Date"/>
                <w:id w:val="-1975599415"/>
                <w:placeholder>
                  <w:docPart w:val="B2261533D739401DA25AEAB291477224"/>
                </w:placeholder>
                <w:dataBinding w:prefixMappings="xmlns:ns0='http://schemas.microsoft.com/office/2006/coverPageProps' " w:xpath="/ns0:CoverPageProperties[1]/ns0:PublishDate[1]" w:storeItemID="{55AF091B-3C7A-41E3-B477-F2FDAA23CFDA}"/>
                <w:date w:fullDate="2018-12-20T00:00:00Z">
                  <w:dateFormat w:val="dd/MM/yyyy"/>
                  <w:lid w:val="en-GB"/>
                  <w:storeMappedDataAs w:val="dateTime"/>
                  <w:calendar w:val="gregorian"/>
                </w:date>
              </w:sdtPr>
              <w:sdtEndPr/>
              <w:sdtContent>
                <w:r w:rsidR="00DF4DF6">
                  <w:rPr>
                    <w:rFonts w:ascii="Calibri" w:eastAsia="Calibri" w:hAnsi="Calibri" w:cs="Calibri"/>
                    <w:color w:val="000000"/>
                    <w:szCs w:val="22"/>
                  </w:rPr>
                  <w:t>20/12</w:t>
                </w:r>
                <w:r w:rsidR="00DF4DF6" w:rsidRPr="00324BB1">
                  <w:rPr>
                    <w:rFonts w:ascii="Calibri" w:eastAsia="Calibri" w:hAnsi="Calibri" w:cs="Calibri"/>
                    <w:color w:val="000000"/>
                    <w:szCs w:val="22"/>
                  </w:rPr>
                  <w:t>/2018</w:t>
                </w:r>
              </w:sdtContent>
            </w:sdt>
          </w:p>
        </w:tc>
      </w:tr>
    </w:tbl>
    <w:p w14:paraId="037FB2F5" w14:textId="77777777" w:rsidR="00E43769" w:rsidRPr="00495CF6" w:rsidRDefault="00E43769" w:rsidP="00E43769">
      <w:pPr>
        <w:spacing w:after="0" w:line="276" w:lineRule="auto"/>
        <w:jc w:val="left"/>
        <w:rPr>
          <w:rFonts w:ascii="Calibri" w:eastAsia="Calibri" w:hAnsi="Calibri" w:cs="Calibri"/>
          <w:b/>
          <w:bCs/>
          <w:szCs w:val="22"/>
        </w:rPr>
      </w:pPr>
    </w:p>
    <w:p w14:paraId="55010F3C" w14:textId="77777777" w:rsidR="00E43769" w:rsidRPr="00495CF6" w:rsidRDefault="00E43769" w:rsidP="00E43769">
      <w:pPr>
        <w:spacing w:after="20" w:line="276" w:lineRule="auto"/>
        <w:jc w:val="left"/>
        <w:rPr>
          <w:rFonts w:ascii="Calibri" w:eastAsia="Calibri" w:hAnsi="Calibri" w:cs="Calibri"/>
          <w:b/>
          <w:color w:val="000000"/>
          <w:szCs w:val="22"/>
        </w:rPr>
      </w:pPr>
      <w:r w:rsidRPr="00495CF6">
        <w:rPr>
          <w:noProof/>
          <w:lang w:eastAsia="en-GB"/>
        </w:rPr>
        <mc:AlternateContent>
          <mc:Choice Requires="wps">
            <w:drawing>
              <wp:anchor distT="0" distB="0" distL="114300" distR="114300" simplePos="0" relativeHeight="251661312" behindDoc="1" locked="0" layoutInCell="1" allowOverlap="1" wp14:anchorId="7BF27F54" wp14:editId="210BA6EA">
                <wp:simplePos x="0" y="0"/>
                <wp:positionH relativeFrom="column">
                  <wp:posOffset>0</wp:posOffset>
                </wp:positionH>
                <wp:positionV relativeFrom="paragraph">
                  <wp:posOffset>10328275</wp:posOffset>
                </wp:positionV>
                <wp:extent cx="7553325" cy="45720"/>
                <wp:effectExtent l="0" t="0" r="28575" b="1143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14:paraId="51B18E55" w14:textId="77777777" w:rsidR="0062555E" w:rsidRDefault="0062555E" w:rsidP="00E4376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0;margin-top:813.25pt;width:594.75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" fillcolor="#4f81bc" strokecolor="#4f81bc">
                <v:textbox>
                  <w:txbxContent>
                    <w:p w14:paraId="51B18E55" w14:textId="77777777" w:rsidR="0062555E" w:rsidRDefault="0062555E" w:rsidP="00E43769">
                      <w:pPr>
                        <w:jc w:val="center"/>
                      </w:pPr>
                    </w:p>
                  </w:txbxContent>
                </v:textbox>
              </v:rect>
            </w:pict>
          </mc:Fallback>
        </mc:AlternateContent>
      </w:r>
      <w:r w:rsidRPr="00495CF6">
        <w:rPr>
          <w:rFonts w:ascii="Calibri" w:eastAsia="Calibri" w:hAnsi="Calibri" w:cs="Calibri"/>
          <w:b/>
          <w:color w:val="000000"/>
          <w:szCs w:val="22"/>
        </w:rPr>
        <w:t>Contractor Information</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78"/>
        <w:gridCol w:w="6365"/>
      </w:tblGrid>
      <w:tr w:rsidR="0021624F" w:rsidRPr="00495CF6" w14:paraId="4C23DE1B"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3ADD548D" w14:textId="77777777" w:rsidR="0021624F" w:rsidRPr="00495CF6" w:rsidRDefault="0021624F" w:rsidP="00D150BC">
            <w:pPr>
              <w:spacing w:after="0" w:line="276" w:lineRule="auto"/>
              <w:jc w:val="left"/>
              <w:rPr>
                <w:rFonts w:eastAsia="PMingLiU" w:cstheme="minorHAnsi"/>
                <w:b/>
                <w:szCs w:val="22"/>
                <w:lang w:val="en-GB"/>
              </w:rPr>
            </w:pPr>
            <w:r w:rsidRPr="00495CF6">
              <w:rPr>
                <w:rFonts w:cstheme="minorHAnsi"/>
                <w:b/>
                <w:szCs w:val="22"/>
                <w:lang w:val="en-GB"/>
              </w:rPr>
              <w:t>Settings</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58017CF6" w14:textId="77777777" w:rsidR="0021624F" w:rsidRPr="00495CF6" w:rsidRDefault="0021624F" w:rsidP="00D150BC">
            <w:pPr>
              <w:spacing w:after="0" w:line="276" w:lineRule="auto"/>
              <w:jc w:val="left"/>
              <w:rPr>
                <w:rFonts w:eastAsia="PMingLiU" w:cstheme="minorHAnsi"/>
                <w:b/>
                <w:szCs w:val="22"/>
                <w:lang w:val="en-GB"/>
              </w:rPr>
            </w:pPr>
            <w:r w:rsidRPr="00495CF6">
              <w:rPr>
                <w:rFonts w:cstheme="minorHAnsi"/>
                <w:b/>
                <w:szCs w:val="22"/>
                <w:lang w:val="en-GB"/>
              </w:rPr>
              <w:t>Value</w:t>
            </w:r>
          </w:p>
        </w:tc>
      </w:tr>
      <w:tr w:rsidR="0021624F" w:rsidRPr="002C5BF5" w14:paraId="4414EC6E"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70C8B80" w14:textId="77777777" w:rsidR="0021624F" w:rsidRPr="002C5BF5" w:rsidRDefault="0021624F" w:rsidP="00D150BC">
            <w:pPr>
              <w:spacing w:after="0" w:line="276" w:lineRule="auto"/>
              <w:jc w:val="left"/>
              <w:rPr>
                <w:rFonts w:eastAsia="PMingLiU" w:cstheme="minorHAnsi"/>
                <w:b/>
                <w:szCs w:val="22"/>
                <w:lang w:val="en-GB"/>
              </w:rPr>
            </w:pPr>
            <w:r w:rsidRPr="002C5BF5">
              <w:rPr>
                <w:rFonts w:cstheme="minorHAnsi"/>
                <w:b/>
                <w:bCs/>
                <w:szCs w:val="22"/>
                <w:lang w:val="en-GB"/>
              </w:rPr>
              <w:t>Framework Contract:</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750713C" w14:textId="77777777" w:rsidR="0021624F" w:rsidRPr="003858F7" w:rsidRDefault="0021624F" w:rsidP="00D150BC">
            <w:pPr>
              <w:spacing w:after="0" w:line="276" w:lineRule="auto"/>
              <w:jc w:val="left"/>
              <w:rPr>
                <w:rFonts w:eastAsia="PMingLiU" w:cstheme="minorHAnsi"/>
                <w:lang w:val="en-GB"/>
              </w:rPr>
            </w:pPr>
            <w:r w:rsidRPr="002C5BF5">
              <w:rPr>
                <w:rFonts w:cstheme="minorHAnsi"/>
                <w:lang w:val="en-GB"/>
              </w:rPr>
              <w:t>TAXUD/2013/CC/124</w:t>
            </w:r>
          </w:p>
        </w:tc>
      </w:tr>
      <w:tr w:rsidR="0021624F" w:rsidRPr="002C5BF5" w14:paraId="6A8E9FF2"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1BF056F" w14:textId="77777777" w:rsidR="0021624F" w:rsidRPr="002C5BF5" w:rsidRDefault="0021624F" w:rsidP="00D150BC">
            <w:pPr>
              <w:spacing w:after="0" w:line="276" w:lineRule="auto"/>
              <w:jc w:val="left"/>
              <w:rPr>
                <w:rFonts w:eastAsia="PMingLiU" w:cstheme="minorHAnsi"/>
                <w:b/>
                <w:bCs/>
                <w:szCs w:val="22"/>
                <w:lang w:val="en-GB"/>
              </w:rPr>
            </w:pPr>
            <w:r w:rsidRPr="002C5BF5">
              <w:rPr>
                <w:rFonts w:eastAsia="PMingLiU" w:cstheme="minorHAnsi"/>
                <w:b/>
                <w:bCs/>
                <w:szCs w:val="22"/>
              </w:rPr>
              <w:t>Specific Contract:</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8406C7C" w14:textId="77777777" w:rsidR="0021624F" w:rsidRPr="003858F7" w:rsidRDefault="0021624F" w:rsidP="00D150BC">
            <w:pPr>
              <w:spacing w:after="0" w:line="276" w:lineRule="auto"/>
              <w:jc w:val="left"/>
              <w:rPr>
                <w:rFonts w:cstheme="minorHAnsi"/>
                <w:lang w:val="en-GB"/>
              </w:rPr>
            </w:pPr>
            <w:r w:rsidRPr="003858F7">
              <w:rPr>
                <w:rFonts w:cstheme="minorHAnsi"/>
              </w:rPr>
              <w:t>TAXUD/2017/DE/134</w:t>
            </w:r>
          </w:p>
        </w:tc>
      </w:tr>
      <w:tr w:rsidR="0021624F" w:rsidRPr="002C5BF5" w14:paraId="7C0B2C80"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C9AEB04" w14:textId="77777777" w:rsidR="0021624F" w:rsidRPr="002C5BF5" w:rsidRDefault="0021624F" w:rsidP="00D150BC">
            <w:pPr>
              <w:spacing w:after="0" w:line="276" w:lineRule="auto"/>
              <w:jc w:val="left"/>
              <w:rPr>
                <w:rFonts w:eastAsia="PMingLiU" w:cstheme="minorHAnsi"/>
                <w:b/>
                <w:szCs w:val="22"/>
                <w:lang w:val="en-GB"/>
              </w:rPr>
            </w:pPr>
            <w:r w:rsidRPr="002C5BF5">
              <w:rPr>
                <w:rFonts w:eastAsia="PMingLiU" w:cstheme="minorHAnsi"/>
                <w:b/>
                <w:szCs w:val="22"/>
              </w:rPr>
              <w:t>Contractor Name: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E36EC11" w14:textId="77777777" w:rsidR="0021624F" w:rsidRPr="003858F7" w:rsidRDefault="0021624F" w:rsidP="00D150BC">
            <w:pPr>
              <w:spacing w:after="0" w:line="276" w:lineRule="auto"/>
              <w:jc w:val="left"/>
              <w:rPr>
                <w:rFonts w:eastAsia="PMingLiU" w:cstheme="minorHAnsi"/>
                <w:lang w:val="en-GB"/>
              </w:rPr>
            </w:pPr>
            <w:r w:rsidRPr="003858F7">
              <w:rPr>
                <w:rFonts w:cstheme="minorHAnsi"/>
              </w:rPr>
              <w:t>CUST-DEV3</w:t>
            </w:r>
          </w:p>
        </w:tc>
      </w:tr>
      <w:tr w:rsidR="0021624F" w:rsidRPr="002C5BF5" w14:paraId="7C05A1CE"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3B73305" w14:textId="77777777" w:rsidR="0021624F" w:rsidRPr="002C5BF5" w:rsidRDefault="0021624F" w:rsidP="00D150BC">
            <w:pPr>
              <w:spacing w:after="0" w:line="276" w:lineRule="auto"/>
              <w:jc w:val="left"/>
              <w:rPr>
                <w:rFonts w:eastAsia="PMingLiU" w:cstheme="minorHAnsi"/>
                <w:b/>
                <w:szCs w:val="22"/>
                <w:lang w:val="en-GB"/>
              </w:rPr>
            </w:pPr>
            <w:r w:rsidRPr="002C5BF5">
              <w:rPr>
                <w:rFonts w:eastAsia="PMingLiU" w:cstheme="minorHAnsi"/>
                <w:b/>
                <w:szCs w:val="22"/>
              </w:rPr>
              <w:t>Contractor Programme Manager: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62D1EDC" w14:textId="77777777" w:rsidR="0021624F" w:rsidRPr="003858F7" w:rsidRDefault="0021624F" w:rsidP="00D150BC">
            <w:pPr>
              <w:spacing w:after="0" w:line="276" w:lineRule="auto"/>
              <w:jc w:val="left"/>
              <w:rPr>
                <w:rFonts w:eastAsia="PMingLiU" w:cstheme="minorHAnsi"/>
                <w:lang w:val="en-GB"/>
              </w:rPr>
            </w:pPr>
            <w:r w:rsidRPr="002C5BF5">
              <w:rPr>
                <w:rFonts w:cstheme="minorHAnsi"/>
              </w:rPr>
              <w:t>Dimitris Exouzidis</w:t>
            </w:r>
          </w:p>
        </w:tc>
      </w:tr>
      <w:tr w:rsidR="0021624F" w:rsidRPr="002C5BF5" w14:paraId="0D3E3EF2"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F1D4B67" w14:textId="77777777" w:rsidR="0021624F" w:rsidRPr="003858F7" w:rsidRDefault="0021624F" w:rsidP="00D150BC">
            <w:pPr>
              <w:spacing w:after="0" w:line="276" w:lineRule="auto"/>
              <w:jc w:val="left"/>
              <w:rPr>
                <w:rFonts w:eastAsia="PMingLiU" w:cstheme="minorHAnsi"/>
                <w:b/>
                <w:szCs w:val="22"/>
                <w:lang w:val="en-GB"/>
              </w:rPr>
            </w:pPr>
            <w:r w:rsidRPr="003858F7">
              <w:rPr>
                <w:rFonts w:eastAsia="PMingLiU" w:cstheme="minorHAnsi"/>
                <w:b/>
                <w:szCs w:val="22"/>
              </w:rPr>
              <w:t>Contract Project Manager: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1E29A18" w14:textId="77777777" w:rsidR="0021624F" w:rsidRPr="003858F7" w:rsidRDefault="0021624F" w:rsidP="00D150BC">
            <w:pPr>
              <w:spacing w:after="0" w:line="276" w:lineRule="auto"/>
              <w:jc w:val="left"/>
              <w:rPr>
                <w:rFonts w:eastAsia="PMingLiU" w:cstheme="minorHAnsi"/>
                <w:lang w:val="en-GB"/>
              </w:rPr>
            </w:pPr>
            <w:r w:rsidRPr="002C5BF5">
              <w:rPr>
                <w:rFonts w:cstheme="minorHAnsi"/>
                <w:lang w:val="en-GB"/>
              </w:rPr>
              <w:t>Michaël Lejeune</w:t>
            </w:r>
          </w:p>
        </w:tc>
      </w:tr>
    </w:tbl>
    <w:p w14:paraId="44A50995" w14:textId="77777777" w:rsidR="00957EB9" w:rsidRPr="00495CF6" w:rsidRDefault="00957EB9" w:rsidP="00957EB9">
      <w:pPr>
        <w:spacing w:after="0" w:line="276" w:lineRule="auto"/>
        <w:jc w:val="left"/>
        <w:rPr>
          <w:rFonts w:ascii="Calibri" w:eastAsia="Calibri" w:hAnsi="Calibri" w:cs="Calibri"/>
          <w:b/>
          <w:bCs/>
          <w:szCs w:val="22"/>
        </w:rPr>
      </w:pPr>
    </w:p>
    <w:p w14:paraId="44A50996" w14:textId="77777777" w:rsidR="00957EB9" w:rsidRPr="00495CF6" w:rsidRDefault="00957EB9" w:rsidP="00957EB9">
      <w:pPr>
        <w:spacing w:after="0" w:line="276" w:lineRule="auto"/>
        <w:jc w:val="left"/>
        <w:rPr>
          <w:rFonts w:ascii="Calibri" w:eastAsia="Calibri" w:hAnsi="Calibri" w:cs="Calibri"/>
          <w:bCs/>
          <w:szCs w:val="22"/>
        </w:rPr>
      </w:pPr>
      <w:r w:rsidRPr="00495CF6">
        <w:rPr>
          <w:rFonts w:ascii="Calibri" w:eastAsia="Calibri" w:hAnsi="Calibri" w:cs="Calibri"/>
          <w:b/>
          <w:bCs/>
          <w:szCs w:val="22"/>
        </w:rPr>
        <w:t>Document Approver(s) and Reviewer(s):</w:t>
      </w:r>
    </w:p>
    <w:p w14:paraId="44A50997" w14:textId="77777777" w:rsidR="00957EB9" w:rsidRPr="00495CF6" w:rsidRDefault="00957EB9" w:rsidP="00957EB9">
      <w:pPr>
        <w:spacing w:after="20" w:line="276" w:lineRule="auto"/>
        <w:jc w:val="left"/>
        <w:rPr>
          <w:rFonts w:ascii="Calibri" w:eastAsia="Calibri" w:hAnsi="Calibri" w:cs="Calibri"/>
          <w:szCs w:val="22"/>
        </w:rPr>
      </w:pPr>
      <w:r w:rsidRPr="00495CF6">
        <w:rPr>
          <w:rFonts w:ascii="Calibri" w:eastAsia="Calibri" w:hAnsi="Calibri" w:cs="Calibri"/>
          <w:bCs/>
          <w:szCs w:val="22"/>
        </w:rPr>
        <w:t>NOTE</w:t>
      </w:r>
      <w:r w:rsidRPr="00495CF6">
        <w:rPr>
          <w:rFonts w:ascii="Calibri" w:eastAsia="Calibri" w:hAnsi="Calibri" w:cs="Calibri"/>
          <w:szCs w:val="22"/>
        </w:rPr>
        <w:t>: All Approvers are required. Records of each approver must be maintained. All Reviewers in the list are considered</w:t>
      </w:r>
      <w:r w:rsidRPr="00495CF6">
        <w:rPr>
          <w:rFonts w:ascii="Calibri" w:eastAsia="Calibri" w:hAnsi="Calibri" w:cs="Calibri"/>
          <w:bCs/>
          <w:szCs w:val="22"/>
        </w:rPr>
        <w:t xml:space="preserve"> required </w:t>
      </w:r>
      <w:r w:rsidRPr="00495CF6">
        <w:rPr>
          <w:rFonts w:ascii="Calibri" w:eastAsia="Calibri" w:hAnsi="Calibri" w:cs="Calibri"/>
          <w:szCs w:val="22"/>
        </w:rPr>
        <w:t xml:space="preserve">unless explicitly listed as </w:t>
      </w:r>
      <w:r w:rsidRPr="00495CF6">
        <w:rPr>
          <w:rFonts w:ascii="Calibri" w:eastAsia="Calibri" w:hAnsi="Calibri" w:cs="Calibri"/>
          <w:bCs/>
          <w:szCs w:val="22"/>
        </w:rPr>
        <w:t>Optional.</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40" w:type="dxa"/>
          <w:right w:w="40" w:type="dxa"/>
        </w:tblCellMar>
        <w:tblLook w:val="04A0" w:firstRow="1" w:lastRow="0" w:firstColumn="1" w:lastColumn="0" w:noHBand="0" w:noVBand="1"/>
      </w:tblPr>
      <w:tblGrid>
        <w:gridCol w:w="2222"/>
        <w:gridCol w:w="2295"/>
        <w:gridCol w:w="2295"/>
        <w:gridCol w:w="2295"/>
      </w:tblGrid>
      <w:tr w:rsidR="00957EB9" w:rsidRPr="00495CF6" w14:paraId="44A5099C" w14:textId="77777777" w:rsidTr="00AB2D1F">
        <w:tc>
          <w:tcPr>
            <w:tcW w:w="1220" w:type="pct"/>
            <w:tcBorders>
              <w:top w:val="single" w:sz="4" w:space="0" w:color="7F7F7F"/>
              <w:left w:val="single" w:sz="4" w:space="0" w:color="7F7F7F"/>
              <w:bottom w:val="single" w:sz="4" w:space="0" w:color="7F7F7F"/>
              <w:right w:val="single" w:sz="4" w:space="0" w:color="7F7F7F"/>
            </w:tcBorders>
            <w:shd w:val="clear" w:color="auto" w:fill="D9D9D9"/>
            <w:hideMark/>
          </w:tcPr>
          <w:p w14:paraId="44A50998" w14:textId="77777777" w:rsidR="00957EB9" w:rsidRPr="00495CF6" w:rsidRDefault="00957EB9">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Name</w:t>
            </w:r>
          </w:p>
        </w:tc>
        <w:tc>
          <w:tcPr>
            <w:tcW w:w="1260" w:type="pct"/>
            <w:tcBorders>
              <w:top w:val="single" w:sz="4" w:space="0" w:color="7F7F7F"/>
              <w:left w:val="single" w:sz="4" w:space="0" w:color="7F7F7F"/>
              <w:bottom w:val="single" w:sz="4" w:space="0" w:color="7F7F7F"/>
              <w:right w:val="single" w:sz="4" w:space="0" w:color="7F7F7F"/>
            </w:tcBorders>
            <w:shd w:val="clear" w:color="auto" w:fill="D9D9D9"/>
            <w:hideMark/>
          </w:tcPr>
          <w:p w14:paraId="44A50999" w14:textId="77777777" w:rsidR="00957EB9" w:rsidRPr="00495CF6" w:rsidRDefault="00957EB9">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Role</w:t>
            </w:r>
          </w:p>
        </w:tc>
        <w:tc>
          <w:tcPr>
            <w:tcW w:w="1260" w:type="pct"/>
            <w:tcBorders>
              <w:top w:val="single" w:sz="4" w:space="0" w:color="7F7F7F"/>
              <w:left w:val="single" w:sz="4" w:space="0" w:color="7F7F7F"/>
              <w:bottom w:val="single" w:sz="4" w:space="0" w:color="7F7F7F"/>
              <w:right w:val="single" w:sz="4" w:space="0" w:color="7F7F7F"/>
            </w:tcBorders>
            <w:shd w:val="clear" w:color="auto" w:fill="D9D9D9"/>
            <w:hideMark/>
          </w:tcPr>
          <w:p w14:paraId="44A5099A" w14:textId="77777777" w:rsidR="00957EB9" w:rsidRPr="00495CF6" w:rsidRDefault="00957EB9">
            <w:pPr>
              <w:spacing w:after="0" w:line="276" w:lineRule="auto"/>
              <w:jc w:val="left"/>
              <w:rPr>
                <w:rFonts w:ascii="Calibri" w:eastAsia="Calibri" w:hAnsi="Calibri" w:cs="Calibri"/>
                <w:b/>
                <w:bCs/>
                <w:color w:val="000000"/>
                <w:szCs w:val="22"/>
              </w:rPr>
            </w:pPr>
            <w:r w:rsidRPr="00495CF6">
              <w:rPr>
                <w:rFonts w:ascii="Calibri" w:eastAsia="Calibri" w:hAnsi="Calibri" w:cs="Calibri"/>
                <w:b/>
                <w:bCs/>
                <w:color w:val="000000"/>
                <w:szCs w:val="22"/>
              </w:rPr>
              <w:t>Action</w:t>
            </w:r>
          </w:p>
        </w:tc>
        <w:tc>
          <w:tcPr>
            <w:tcW w:w="1260" w:type="pct"/>
            <w:tcBorders>
              <w:top w:val="single" w:sz="4" w:space="0" w:color="7F7F7F"/>
              <w:left w:val="single" w:sz="4" w:space="0" w:color="7F7F7F"/>
              <w:bottom w:val="single" w:sz="4" w:space="0" w:color="7F7F7F"/>
              <w:right w:val="single" w:sz="4" w:space="0" w:color="7F7F7F"/>
            </w:tcBorders>
            <w:shd w:val="clear" w:color="auto" w:fill="D9D9D9"/>
            <w:hideMark/>
          </w:tcPr>
          <w:p w14:paraId="44A5099B" w14:textId="77777777" w:rsidR="00957EB9" w:rsidRPr="00495CF6" w:rsidRDefault="00957EB9">
            <w:pPr>
              <w:spacing w:after="0" w:line="276" w:lineRule="auto"/>
              <w:jc w:val="left"/>
              <w:rPr>
                <w:rFonts w:ascii="Calibri" w:eastAsia="Calibri" w:hAnsi="Calibri" w:cs="Calibri"/>
                <w:b/>
                <w:bCs/>
                <w:color w:val="000000"/>
                <w:szCs w:val="22"/>
              </w:rPr>
            </w:pPr>
            <w:r w:rsidRPr="00495CF6">
              <w:rPr>
                <w:rFonts w:ascii="Calibri" w:eastAsia="Calibri" w:hAnsi="Calibri" w:cs="Calibri"/>
                <w:b/>
                <w:bCs/>
                <w:color w:val="000000"/>
                <w:szCs w:val="22"/>
              </w:rPr>
              <w:t>Date</w:t>
            </w:r>
          </w:p>
        </w:tc>
      </w:tr>
      <w:tr w:rsidR="00834FF3" w:rsidRPr="00495CF6" w14:paraId="4E4D3D0D" w14:textId="77777777" w:rsidTr="00AB2D1F">
        <w:tc>
          <w:tcPr>
            <w:tcW w:w="1220" w:type="pct"/>
            <w:tcBorders>
              <w:top w:val="single" w:sz="4" w:space="0" w:color="7F7F7F"/>
              <w:left w:val="single" w:sz="4" w:space="0" w:color="7F7F7F"/>
              <w:bottom w:val="single" w:sz="4" w:space="0" w:color="7F7F7F"/>
              <w:right w:val="single" w:sz="4" w:space="0" w:color="7F7F7F"/>
            </w:tcBorders>
          </w:tcPr>
          <w:p w14:paraId="35D34761" w14:textId="6568957C" w:rsidR="00834FF3" w:rsidRPr="00495CF6" w:rsidRDefault="00834FF3">
            <w:pPr>
              <w:spacing w:after="0" w:line="276" w:lineRule="auto"/>
              <w:jc w:val="left"/>
              <w:rPr>
                <w:rFonts w:ascii="Calibri" w:eastAsia="PMingLiU" w:hAnsi="Calibri" w:cs="Calibri"/>
                <w:color w:val="000000"/>
                <w:szCs w:val="22"/>
              </w:rPr>
            </w:pPr>
            <w:r w:rsidRPr="00C44A0E">
              <w:t>Emmanuel Bauwens</w:t>
            </w:r>
          </w:p>
        </w:tc>
        <w:tc>
          <w:tcPr>
            <w:tcW w:w="1260" w:type="pct"/>
            <w:tcBorders>
              <w:top w:val="single" w:sz="4" w:space="0" w:color="7F7F7F"/>
              <w:left w:val="single" w:sz="4" w:space="0" w:color="7F7F7F"/>
              <w:bottom w:val="single" w:sz="4" w:space="0" w:color="7F7F7F"/>
              <w:right w:val="single" w:sz="4" w:space="0" w:color="7F7F7F"/>
            </w:tcBorders>
          </w:tcPr>
          <w:p w14:paraId="0566149B" w14:textId="4C81D8DD" w:rsidR="00834FF3" w:rsidRPr="00495CF6" w:rsidRDefault="00834FF3">
            <w:pPr>
              <w:spacing w:after="0" w:line="276" w:lineRule="auto"/>
              <w:jc w:val="left"/>
              <w:rPr>
                <w:rFonts w:ascii="Calibri" w:eastAsia="PMingLiU" w:hAnsi="Calibri" w:cs="Calibri"/>
                <w:color w:val="000000"/>
                <w:szCs w:val="22"/>
              </w:rPr>
            </w:pPr>
            <w:r w:rsidRPr="00C44A0E">
              <w:t>Team Leader</w:t>
            </w:r>
          </w:p>
        </w:tc>
        <w:tc>
          <w:tcPr>
            <w:tcW w:w="1260" w:type="pct"/>
            <w:tcBorders>
              <w:top w:val="single" w:sz="4" w:space="0" w:color="7F7F7F"/>
              <w:left w:val="single" w:sz="4" w:space="0" w:color="7F7F7F"/>
              <w:bottom w:val="single" w:sz="4" w:space="0" w:color="7F7F7F"/>
              <w:right w:val="single" w:sz="4" w:space="0" w:color="7F7F7F"/>
            </w:tcBorders>
          </w:tcPr>
          <w:p w14:paraId="383132E9" w14:textId="2C698003" w:rsidR="00834FF3" w:rsidRPr="00D4319D" w:rsidRDefault="00834FF3">
            <w:pPr>
              <w:spacing w:after="0" w:line="276" w:lineRule="auto"/>
              <w:jc w:val="left"/>
              <w:rPr>
                <w:rFonts w:ascii="Calibri" w:eastAsia="Calibri" w:hAnsi="Calibri" w:cs="Calibri"/>
                <w:szCs w:val="22"/>
              </w:rPr>
            </w:pPr>
            <w:r w:rsidRPr="00C44A0E">
              <w:t>Quality Review</w:t>
            </w:r>
          </w:p>
        </w:tc>
        <w:tc>
          <w:tcPr>
            <w:tcW w:w="1260" w:type="pct"/>
            <w:tcBorders>
              <w:top w:val="single" w:sz="4" w:space="0" w:color="7F7F7F"/>
              <w:left w:val="single" w:sz="4" w:space="0" w:color="7F7F7F"/>
              <w:bottom w:val="single" w:sz="4" w:space="0" w:color="7F7F7F"/>
              <w:right w:val="single" w:sz="4" w:space="0" w:color="7F7F7F"/>
            </w:tcBorders>
          </w:tcPr>
          <w:p w14:paraId="527ADBC0" w14:textId="579AB6ED" w:rsidR="00834FF3" w:rsidRDefault="00834FF3">
            <w:pPr>
              <w:spacing w:after="0" w:line="276" w:lineRule="auto"/>
              <w:jc w:val="left"/>
              <w:rPr>
                <w:rFonts w:ascii="Calibri" w:eastAsia="Calibri" w:hAnsi="Calibri" w:cs="Calibri"/>
                <w:color w:val="000000"/>
                <w:szCs w:val="22"/>
              </w:rPr>
            </w:pPr>
            <w:r w:rsidRPr="00C44A0E">
              <w:t>15/11/2017</w:t>
            </w:r>
          </w:p>
        </w:tc>
      </w:tr>
      <w:tr w:rsidR="00957EB9" w:rsidRPr="00495CF6" w14:paraId="44A509A1" w14:textId="77777777" w:rsidTr="00AB2D1F">
        <w:tc>
          <w:tcPr>
            <w:tcW w:w="1220" w:type="pct"/>
            <w:tcBorders>
              <w:top w:val="single" w:sz="4" w:space="0" w:color="7F7F7F"/>
              <w:left w:val="single" w:sz="4" w:space="0" w:color="7F7F7F"/>
              <w:bottom w:val="single" w:sz="4" w:space="0" w:color="7F7F7F"/>
              <w:right w:val="single" w:sz="4" w:space="0" w:color="7F7F7F"/>
            </w:tcBorders>
          </w:tcPr>
          <w:p w14:paraId="44A5099D" w14:textId="1B7B184C" w:rsidR="00957EB9" w:rsidRPr="00495CF6" w:rsidRDefault="003302F3">
            <w:pPr>
              <w:spacing w:after="0" w:line="276" w:lineRule="auto"/>
              <w:jc w:val="left"/>
              <w:rPr>
                <w:rFonts w:ascii="Calibri" w:eastAsia="PMingLiU" w:hAnsi="Calibri" w:cs="Calibri"/>
                <w:color w:val="000000"/>
                <w:szCs w:val="22"/>
              </w:rPr>
            </w:pPr>
            <w:r w:rsidRPr="00495CF6">
              <w:rPr>
                <w:rFonts w:ascii="Calibri" w:eastAsia="PMingLiU" w:hAnsi="Calibri" w:cs="Calibri"/>
                <w:color w:val="000000"/>
                <w:szCs w:val="22"/>
              </w:rPr>
              <w:t>Emmanuel Bauwens</w:t>
            </w:r>
          </w:p>
        </w:tc>
        <w:tc>
          <w:tcPr>
            <w:tcW w:w="1260" w:type="pct"/>
            <w:tcBorders>
              <w:top w:val="single" w:sz="4" w:space="0" w:color="7F7F7F"/>
              <w:left w:val="single" w:sz="4" w:space="0" w:color="7F7F7F"/>
              <w:bottom w:val="single" w:sz="4" w:space="0" w:color="7F7F7F"/>
              <w:right w:val="single" w:sz="4" w:space="0" w:color="7F7F7F"/>
            </w:tcBorders>
          </w:tcPr>
          <w:p w14:paraId="44A5099E" w14:textId="556CE130" w:rsidR="00957EB9" w:rsidRPr="00495CF6" w:rsidRDefault="003302F3">
            <w:pPr>
              <w:spacing w:after="0" w:line="276" w:lineRule="auto"/>
              <w:jc w:val="left"/>
              <w:rPr>
                <w:rFonts w:ascii="Calibri" w:eastAsia="PMingLiU" w:hAnsi="Calibri" w:cs="Calibri"/>
                <w:color w:val="000000"/>
                <w:szCs w:val="22"/>
              </w:rPr>
            </w:pPr>
            <w:r w:rsidRPr="00495CF6">
              <w:rPr>
                <w:rFonts w:ascii="Calibri" w:eastAsia="PMingLiU" w:hAnsi="Calibri" w:cs="Calibri"/>
                <w:color w:val="000000"/>
                <w:szCs w:val="22"/>
              </w:rPr>
              <w:t>Team Leader</w:t>
            </w:r>
          </w:p>
        </w:tc>
        <w:tc>
          <w:tcPr>
            <w:tcW w:w="1260" w:type="pct"/>
            <w:tcBorders>
              <w:top w:val="single" w:sz="4" w:space="0" w:color="7F7F7F"/>
              <w:left w:val="single" w:sz="4" w:space="0" w:color="7F7F7F"/>
              <w:bottom w:val="single" w:sz="4" w:space="0" w:color="7F7F7F"/>
              <w:right w:val="single" w:sz="4" w:space="0" w:color="7F7F7F"/>
            </w:tcBorders>
            <w:hideMark/>
          </w:tcPr>
          <w:p w14:paraId="44A5099F" w14:textId="494092C8" w:rsidR="00957EB9" w:rsidRPr="00D4319D" w:rsidRDefault="003302F3">
            <w:pPr>
              <w:spacing w:after="0" w:line="276" w:lineRule="auto"/>
              <w:jc w:val="left"/>
              <w:rPr>
                <w:rFonts w:ascii="Calibri" w:eastAsia="Calibri" w:hAnsi="Calibri" w:cs="Calibri"/>
                <w:color w:val="808080"/>
                <w:szCs w:val="22"/>
              </w:rPr>
            </w:pPr>
            <w:r w:rsidRPr="00D4319D">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44A509A0" w14:textId="7884657A" w:rsidR="00957EB9" w:rsidRPr="00495CF6" w:rsidRDefault="00834FF3">
            <w:pPr>
              <w:spacing w:after="0" w:line="276" w:lineRule="auto"/>
              <w:jc w:val="left"/>
              <w:rPr>
                <w:rFonts w:ascii="Calibri" w:eastAsia="Calibri" w:hAnsi="Calibri" w:cs="Calibri"/>
                <w:color w:val="000000"/>
                <w:szCs w:val="22"/>
              </w:rPr>
            </w:pPr>
            <w:r>
              <w:rPr>
                <w:rFonts w:ascii="Calibri" w:eastAsia="Calibri" w:hAnsi="Calibri" w:cs="Calibri"/>
                <w:color w:val="000000"/>
                <w:szCs w:val="22"/>
              </w:rPr>
              <w:t>28</w:t>
            </w:r>
            <w:r w:rsidR="000F5E10">
              <w:rPr>
                <w:rFonts w:ascii="Calibri" w:eastAsia="Calibri" w:hAnsi="Calibri" w:cs="Calibri"/>
                <w:color w:val="000000"/>
                <w:szCs w:val="22"/>
              </w:rPr>
              <w:t>/11</w:t>
            </w:r>
            <w:r w:rsidR="003302F3" w:rsidRPr="00495CF6">
              <w:rPr>
                <w:rFonts w:ascii="Calibri" w:eastAsia="Calibri" w:hAnsi="Calibri" w:cs="Calibri"/>
                <w:color w:val="000000"/>
                <w:szCs w:val="22"/>
              </w:rPr>
              <w:t>/2017</w:t>
            </w:r>
          </w:p>
        </w:tc>
      </w:tr>
      <w:tr w:rsidR="001D3FEB" w:rsidRPr="00495CF6" w14:paraId="54F14E21" w14:textId="77777777" w:rsidTr="00AB2D1F">
        <w:tc>
          <w:tcPr>
            <w:tcW w:w="1220" w:type="pct"/>
            <w:tcBorders>
              <w:top w:val="single" w:sz="4" w:space="0" w:color="7F7F7F"/>
              <w:left w:val="single" w:sz="4" w:space="0" w:color="7F7F7F"/>
              <w:bottom w:val="single" w:sz="4" w:space="0" w:color="7F7F7F"/>
              <w:right w:val="single" w:sz="4" w:space="0" w:color="7F7F7F"/>
            </w:tcBorders>
          </w:tcPr>
          <w:p w14:paraId="53920B09" w14:textId="26098715" w:rsidR="001D3FEB" w:rsidRPr="00495CF6" w:rsidRDefault="001D3FEB">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Emmanuel Bauwens</w:t>
            </w:r>
          </w:p>
        </w:tc>
        <w:tc>
          <w:tcPr>
            <w:tcW w:w="1260" w:type="pct"/>
            <w:tcBorders>
              <w:top w:val="single" w:sz="4" w:space="0" w:color="7F7F7F"/>
              <w:left w:val="single" w:sz="4" w:space="0" w:color="7F7F7F"/>
              <w:bottom w:val="single" w:sz="4" w:space="0" w:color="7F7F7F"/>
              <w:right w:val="single" w:sz="4" w:space="0" w:color="7F7F7F"/>
            </w:tcBorders>
          </w:tcPr>
          <w:p w14:paraId="24BE4CB6" w14:textId="585EB124" w:rsidR="001D3FEB" w:rsidRPr="00495CF6" w:rsidRDefault="001D3FEB">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Team Leader</w:t>
            </w:r>
          </w:p>
        </w:tc>
        <w:tc>
          <w:tcPr>
            <w:tcW w:w="1260" w:type="pct"/>
            <w:tcBorders>
              <w:top w:val="single" w:sz="4" w:space="0" w:color="7F7F7F"/>
              <w:left w:val="single" w:sz="4" w:space="0" w:color="7F7F7F"/>
              <w:bottom w:val="single" w:sz="4" w:space="0" w:color="7F7F7F"/>
              <w:right w:val="single" w:sz="4" w:space="0" w:color="7F7F7F"/>
            </w:tcBorders>
          </w:tcPr>
          <w:p w14:paraId="33919FEF" w14:textId="157E86CF" w:rsidR="001D3FEB" w:rsidRPr="00D4319D" w:rsidRDefault="001D3FEB">
            <w:pPr>
              <w:spacing w:after="0" w:line="276" w:lineRule="auto"/>
              <w:jc w:val="left"/>
              <w:rPr>
                <w:rFonts w:ascii="Calibri" w:eastAsia="Calibri" w:hAnsi="Calibri" w:cs="Calibri"/>
                <w:szCs w:val="22"/>
              </w:rPr>
            </w:pPr>
            <w:r>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74B1680A" w14:textId="21A313C4" w:rsidR="001D3FEB" w:rsidRDefault="00324BB1">
            <w:pPr>
              <w:spacing w:after="0" w:line="276" w:lineRule="auto"/>
              <w:jc w:val="left"/>
              <w:rPr>
                <w:rFonts w:ascii="Calibri" w:eastAsia="Calibri" w:hAnsi="Calibri" w:cs="Calibri"/>
                <w:color w:val="000000"/>
                <w:szCs w:val="22"/>
              </w:rPr>
            </w:pPr>
            <w:r w:rsidRPr="00324BB1">
              <w:rPr>
                <w:rFonts w:ascii="Calibri" w:eastAsia="Calibri" w:hAnsi="Calibri" w:cs="Calibri"/>
                <w:color w:val="000000"/>
                <w:szCs w:val="22"/>
              </w:rPr>
              <w:t>01/06/2018</w:t>
            </w:r>
          </w:p>
        </w:tc>
      </w:tr>
      <w:tr w:rsidR="00105AB8" w:rsidRPr="00495CF6" w14:paraId="361EF615" w14:textId="77777777" w:rsidTr="00AB2D1F">
        <w:tc>
          <w:tcPr>
            <w:tcW w:w="1220" w:type="pct"/>
            <w:tcBorders>
              <w:top w:val="single" w:sz="4" w:space="0" w:color="7F7F7F"/>
              <w:left w:val="single" w:sz="4" w:space="0" w:color="7F7F7F"/>
              <w:bottom w:val="single" w:sz="4" w:space="0" w:color="7F7F7F"/>
              <w:right w:val="single" w:sz="4" w:space="0" w:color="7F7F7F"/>
            </w:tcBorders>
          </w:tcPr>
          <w:p w14:paraId="5E19B4EE" w14:textId="40065C38" w:rsidR="00105AB8" w:rsidRDefault="00105AB8">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Joachim Lucas</w:t>
            </w:r>
          </w:p>
        </w:tc>
        <w:tc>
          <w:tcPr>
            <w:tcW w:w="1260" w:type="pct"/>
            <w:tcBorders>
              <w:top w:val="single" w:sz="4" w:space="0" w:color="7F7F7F"/>
              <w:left w:val="single" w:sz="4" w:space="0" w:color="7F7F7F"/>
              <w:bottom w:val="single" w:sz="4" w:space="0" w:color="7F7F7F"/>
              <w:right w:val="single" w:sz="4" w:space="0" w:color="7F7F7F"/>
            </w:tcBorders>
          </w:tcPr>
          <w:p w14:paraId="1B3EFD5B" w14:textId="3A033D04" w:rsidR="00105AB8" w:rsidRDefault="00105AB8">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Analyst</w:t>
            </w:r>
          </w:p>
        </w:tc>
        <w:tc>
          <w:tcPr>
            <w:tcW w:w="1260" w:type="pct"/>
            <w:tcBorders>
              <w:top w:val="single" w:sz="4" w:space="0" w:color="7F7F7F"/>
              <w:left w:val="single" w:sz="4" w:space="0" w:color="7F7F7F"/>
              <w:bottom w:val="single" w:sz="4" w:space="0" w:color="7F7F7F"/>
              <w:right w:val="single" w:sz="4" w:space="0" w:color="7F7F7F"/>
            </w:tcBorders>
          </w:tcPr>
          <w:p w14:paraId="5A8A5F4D" w14:textId="2F8221CE" w:rsidR="00105AB8" w:rsidRDefault="00105AB8">
            <w:pPr>
              <w:spacing w:after="0" w:line="276" w:lineRule="auto"/>
              <w:jc w:val="left"/>
              <w:rPr>
                <w:rFonts w:ascii="Calibri" w:eastAsia="Calibri" w:hAnsi="Calibri" w:cs="Calibri"/>
                <w:szCs w:val="22"/>
              </w:rPr>
            </w:pPr>
            <w:r>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0977059C" w14:textId="7427AA00" w:rsidR="00105AB8" w:rsidRPr="00324BB1" w:rsidRDefault="00B34A5A">
            <w:pPr>
              <w:spacing w:after="0" w:line="276" w:lineRule="auto"/>
              <w:jc w:val="left"/>
              <w:rPr>
                <w:rFonts w:ascii="Calibri" w:eastAsia="Calibri" w:hAnsi="Calibri" w:cs="Calibri"/>
                <w:color w:val="000000"/>
                <w:szCs w:val="22"/>
              </w:rPr>
            </w:pPr>
            <w:r>
              <w:rPr>
                <w:rFonts w:ascii="Calibri" w:eastAsia="Calibri" w:hAnsi="Calibri" w:cs="Calibri"/>
                <w:color w:val="000000"/>
                <w:szCs w:val="22"/>
              </w:rPr>
              <w:t>14</w:t>
            </w:r>
            <w:r w:rsidR="00105AB8">
              <w:rPr>
                <w:rFonts w:ascii="Calibri" w:eastAsia="Calibri" w:hAnsi="Calibri" w:cs="Calibri"/>
                <w:color w:val="000000"/>
                <w:szCs w:val="22"/>
              </w:rPr>
              <w:t>/12/2018</w:t>
            </w:r>
          </w:p>
        </w:tc>
      </w:tr>
      <w:tr w:rsidR="00DF4DF6" w:rsidRPr="00495CF6" w14:paraId="2A29A0DC" w14:textId="77777777" w:rsidTr="00AB2D1F">
        <w:tc>
          <w:tcPr>
            <w:tcW w:w="1220" w:type="pct"/>
            <w:tcBorders>
              <w:top w:val="single" w:sz="4" w:space="0" w:color="7F7F7F"/>
              <w:left w:val="single" w:sz="4" w:space="0" w:color="7F7F7F"/>
              <w:bottom w:val="single" w:sz="4" w:space="0" w:color="7F7F7F"/>
              <w:right w:val="single" w:sz="4" w:space="0" w:color="7F7F7F"/>
            </w:tcBorders>
          </w:tcPr>
          <w:p w14:paraId="25E3533B" w14:textId="0BD738AE" w:rsidR="00DF4DF6" w:rsidRDefault="00DF4DF6">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Joachim Lucas</w:t>
            </w:r>
          </w:p>
        </w:tc>
        <w:tc>
          <w:tcPr>
            <w:tcW w:w="1260" w:type="pct"/>
            <w:tcBorders>
              <w:top w:val="single" w:sz="4" w:space="0" w:color="7F7F7F"/>
              <w:left w:val="single" w:sz="4" w:space="0" w:color="7F7F7F"/>
              <w:bottom w:val="single" w:sz="4" w:space="0" w:color="7F7F7F"/>
              <w:right w:val="single" w:sz="4" w:space="0" w:color="7F7F7F"/>
            </w:tcBorders>
          </w:tcPr>
          <w:p w14:paraId="1CFCC505" w14:textId="331570D3" w:rsidR="00DF4DF6" w:rsidRDefault="00DF4DF6">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Analyst</w:t>
            </w:r>
          </w:p>
        </w:tc>
        <w:tc>
          <w:tcPr>
            <w:tcW w:w="1260" w:type="pct"/>
            <w:tcBorders>
              <w:top w:val="single" w:sz="4" w:space="0" w:color="7F7F7F"/>
              <w:left w:val="single" w:sz="4" w:space="0" w:color="7F7F7F"/>
              <w:bottom w:val="single" w:sz="4" w:space="0" w:color="7F7F7F"/>
              <w:right w:val="single" w:sz="4" w:space="0" w:color="7F7F7F"/>
            </w:tcBorders>
          </w:tcPr>
          <w:p w14:paraId="281F0857" w14:textId="7416B9CE" w:rsidR="00DF4DF6" w:rsidRDefault="00DF4DF6">
            <w:pPr>
              <w:spacing w:after="0" w:line="276" w:lineRule="auto"/>
              <w:jc w:val="left"/>
              <w:rPr>
                <w:rFonts w:ascii="Calibri" w:eastAsia="Calibri" w:hAnsi="Calibri" w:cs="Calibri"/>
                <w:szCs w:val="22"/>
              </w:rPr>
            </w:pPr>
            <w:r>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498FBBEF" w14:textId="6E906BE1" w:rsidR="00DF4DF6" w:rsidRDefault="00DF4DF6">
            <w:pPr>
              <w:spacing w:after="0" w:line="276" w:lineRule="auto"/>
              <w:jc w:val="left"/>
              <w:rPr>
                <w:rFonts w:ascii="Calibri" w:eastAsia="Calibri" w:hAnsi="Calibri" w:cs="Calibri"/>
                <w:color w:val="000000"/>
                <w:szCs w:val="22"/>
              </w:rPr>
            </w:pPr>
            <w:r>
              <w:rPr>
                <w:rFonts w:ascii="Calibri" w:eastAsia="Calibri" w:hAnsi="Calibri" w:cs="Calibri"/>
                <w:color w:val="000000"/>
                <w:szCs w:val="22"/>
              </w:rPr>
              <w:t>20/12/2018</w:t>
            </w:r>
          </w:p>
        </w:tc>
      </w:tr>
    </w:tbl>
    <w:p w14:paraId="44A509AC" w14:textId="77777777" w:rsidR="00957EB9" w:rsidRPr="00495CF6" w:rsidRDefault="00957EB9" w:rsidP="00957EB9">
      <w:pPr>
        <w:spacing w:after="0" w:line="276" w:lineRule="auto"/>
        <w:jc w:val="left"/>
        <w:rPr>
          <w:rFonts w:ascii="Calibri" w:eastAsia="Calibri" w:hAnsi="Calibri" w:cs="Calibri"/>
          <w:bCs/>
          <w:color w:val="000000"/>
          <w:szCs w:val="22"/>
        </w:rPr>
      </w:pPr>
    </w:p>
    <w:p w14:paraId="44A509AD" w14:textId="77777777" w:rsidR="00957EB9" w:rsidRPr="00495CF6" w:rsidRDefault="00957EB9" w:rsidP="00957EB9">
      <w:pPr>
        <w:spacing w:after="0" w:line="276" w:lineRule="auto"/>
        <w:rPr>
          <w:rFonts w:ascii="Calibri" w:eastAsia="Calibri" w:hAnsi="Calibri" w:cs="Calibri"/>
          <w:b/>
          <w:bCs/>
          <w:color w:val="000000"/>
          <w:szCs w:val="22"/>
        </w:rPr>
      </w:pPr>
      <w:r w:rsidRPr="00495CF6">
        <w:rPr>
          <w:rFonts w:ascii="Calibri" w:eastAsia="Calibri" w:hAnsi="Calibri" w:cs="Calibri"/>
          <w:b/>
          <w:bCs/>
          <w:color w:val="000000"/>
          <w:szCs w:val="22"/>
        </w:rPr>
        <w:t>Document history:</w:t>
      </w:r>
    </w:p>
    <w:p w14:paraId="44A509AE" w14:textId="058D1F58" w:rsidR="00957EB9" w:rsidRPr="00495CF6" w:rsidRDefault="00957EB9" w:rsidP="00957EB9">
      <w:pPr>
        <w:spacing w:after="0" w:line="276" w:lineRule="auto"/>
        <w:rPr>
          <w:rFonts w:ascii="Calibri" w:eastAsia="Calibri" w:hAnsi="Calibri" w:cs="Calibri"/>
          <w:szCs w:val="22"/>
        </w:rPr>
      </w:pPr>
      <w:r w:rsidRPr="00495CF6">
        <w:rPr>
          <w:rFonts w:ascii="Calibri" w:eastAsia="Calibri" w:hAnsi="Calibri" w:cs="Calibri"/>
          <w:szCs w:val="22"/>
        </w:rPr>
        <w:t>The Document Author is authori</w:t>
      </w:r>
      <w:r w:rsidR="00397F5B">
        <w:rPr>
          <w:rFonts w:ascii="Calibri" w:eastAsia="Calibri" w:hAnsi="Calibri" w:cs="Calibri"/>
          <w:szCs w:val="22"/>
        </w:rPr>
        <w:t>s</w:t>
      </w:r>
      <w:r w:rsidRPr="00495CF6">
        <w:rPr>
          <w:rFonts w:ascii="Calibri" w:eastAsia="Calibri" w:hAnsi="Calibri" w:cs="Calibri"/>
          <w:szCs w:val="22"/>
        </w:rPr>
        <w:t>ed to make the following types of changes to the document without requiring that the document be re-approved:</w:t>
      </w:r>
    </w:p>
    <w:p w14:paraId="44A509AF" w14:textId="77777777" w:rsidR="00957EB9" w:rsidRPr="00495CF6" w:rsidRDefault="00957EB9" w:rsidP="005130A2">
      <w:pPr>
        <w:widowControl w:val="0"/>
        <w:numPr>
          <w:ilvl w:val="0"/>
          <w:numId w:val="21"/>
        </w:numPr>
        <w:spacing w:after="0" w:line="240" w:lineRule="atLeast"/>
        <w:ind w:left="709"/>
        <w:jc w:val="left"/>
        <w:rPr>
          <w:rFonts w:ascii="Calibri" w:eastAsia="Calibri" w:hAnsi="Calibri" w:cs="Calibri"/>
          <w:szCs w:val="22"/>
        </w:rPr>
      </w:pPr>
      <w:r w:rsidRPr="00495CF6">
        <w:rPr>
          <w:rFonts w:ascii="Calibri" w:eastAsia="Calibri" w:hAnsi="Calibri" w:cs="Calibri"/>
          <w:szCs w:val="22"/>
        </w:rPr>
        <w:t>Editorial, formatting, and spelling</w:t>
      </w:r>
    </w:p>
    <w:p w14:paraId="44A509B0" w14:textId="77777777" w:rsidR="00957EB9" w:rsidRPr="00495CF6" w:rsidRDefault="00957EB9" w:rsidP="005130A2">
      <w:pPr>
        <w:widowControl w:val="0"/>
        <w:numPr>
          <w:ilvl w:val="0"/>
          <w:numId w:val="21"/>
        </w:numPr>
        <w:spacing w:after="0" w:line="240" w:lineRule="atLeast"/>
        <w:ind w:left="709"/>
        <w:jc w:val="left"/>
        <w:rPr>
          <w:rFonts w:ascii="Calibri" w:eastAsia="Calibri" w:hAnsi="Calibri" w:cs="Calibri"/>
          <w:szCs w:val="22"/>
        </w:rPr>
      </w:pPr>
      <w:r w:rsidRPr="00495CF6">
        <w:rPr>
          <w:rFonts w:ascii="Calibri" w:eastAsia="Calibri" w:hAnsi="Calibri" w:cs="Calibri"/>
          <w:szCs w:val="22"/>
        </w:rPr>
        <w:t>Clarification</w:t>
      </w:r>
    </w:p>
    <w:p w14:paraId="44A509B1" w14:textId="77777777" w:rsidR="00957EB9" w:rsidRPr="00495CF6" w:rsidRDefault="00957EB9" w:rsidP="00957EB9">
      <w:pPr>
        <w:spacing w:after="0" w:line="276" w:lineRule="auto"/>
        <w:rPr>
          <w:rFonts w:ascii="Calibri" w:eastAsia="Calibri" w:hAnsi="Calibri" w:cs="Calibri"/>
          <w:color w:val="000000"/>
          <w:szCs w:val="22"/>
        </w:rPr>
      </w:pPr>
    </w:p>
    <w:p w14:paraId="44A509B2" w14:textId="77777777" w:rsidR="00957EB9" w:rsidRPr="00495CF6" w:rsidRDefault="00957EB9" w:rsidP="00957EB9">
      <w:pPr>
        <w:spacing w:after="0" w:line="276" w:lineRule="auto"/>
        <w:rPr>
          <w:rFonts w:ascii="Calibri" w:eastAsia="Calibri" w:hAnsi="Calibri" w:cs="Calibri"/>
          <w:color w:val="000000"/>
          <w:szCs w:val="22"/>
        </w:rPr>
      </w:pPr>
      <w:r w:rsidRPr="00495CF6">
        <w:rPr>
          <w:rFonts w:ascii="Calibri" w:eastAsia="Calibri" w:hAnsi="Calibri" w:cs="Calibri"/>
          <w:color w:val="000000"/>
          <w:szCs w:val="22"/>
        </w:rPr>
        <w:t>To request a change to this document, contact the Document Author or Owner.</w:t>
      </w:r>
    </w:p>
    <w:p w14:paraId="44A509B3" w14:textId="6B9C678F" w:rsidR="00957EB9" w:rsidRPr="00495CF6" w:rsidRDefault="00957EB9" w:rsidP="00957EB9">
      <w:pPr>
        <w:spacing w:after="0" w:line="276" w:lineRule="auto"/>
        <w:rPr>
          <w:rFonts w:ascii="Calibri" w:eastAsia="Calibri" w:hAnsi="Calibri" w:cs="Calibri"/>
          <w:color w:val="000000"/>
          <w:szCs w:val="22"/>
        </w:rPr>
      </w:pPr>
      <w:r w:rsidRPr="00495CF6">
        <w:rPr>
          <w:rFonts w:ascii="Calibri" w:eastAsia="Calibri" w:hAnsi="Calibri" w:cs="Calibri"/>
          <w:color w:val="000000"/>
          <w:szCs w:val="22"/>
        </w:rPr>
        <w:t>Chang</w:t>
      </w:r>
      <w:r w:rsidR="001C7D24">
        <w:rPr>
          <w:rFonts w:ascii="Calibri" w:eastAsia="Calibri" w:hAnsi="Calibri" w:cs="Calibri"/>
          <w:color w:val="000000"/>
          <w:szCs w:val="22"/>
        </w:rPr>
        <w:t>es to this document are summaris</w:t>
      </w:r>
      <w:r w:rsidRPr="00495CF6">
        <w:rPr>
          <w:rFonts w:ascii="Calibri" w:eastAsia="Calibri" w:hAnsi="Calibri" w:cs="Calibri"/>
          <w:color w:val="000000"/>
          <w:szCs w:val="22"/>
        </w:rPr>
        <w:t>ed in the following table in reverse chronological order (latest version first).</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40" w:type="dxa"/>
          <w:right w:w="40" w:type="dxa"/>
        </w:tblCellMar>
        <w:tblLook w:val="04A0" w:firstRow="1" w:lastRow="0" w:firstColumn="1" w:lastColumn="0" w:noHBand="0" w:noVBand="1"/>
      </w:tblPr>
      <w:tblGrid>
        <w:gridCol w:w="1047"/>
        <w:gridCol w:w="1228"/>
        <w:gridCol w:w="2652"/>
        <w:gridCol w:w="4180"/>
      </w:tblGrid>
      <w:tr w:rsidR="00957EB9" w:rsidRPr="00495CF6" w14:paraId="44A509B8" w14:textId="77777777" w:rsidTr="00AB2D1F">
        <w:tc>
          <w:tcPr>
            <w:tcW w:w="575" w:type="pct"/>
            <w:tcBorders>
              <w:top w:val="single" w:sz="4" w:space="0" w:color="7F7F7F"/>
              <w:left w:val="single" w:sz="4" w:space="0" w:color="7F7F7F"/>
              <w:bottom w:val="single" w:sz="4" w:space="0" w:color="7F7F7F"/>
              <w:right w:val="single" w:sz="4" w:space="0" w:color="7F7F7F"/>
            </w:tcBorders>
            <w:shd w:val="clear" w:color="auto" w:fill="D9D9D9"/>
            <w:hideMark/>
          </w:tcPr>
          <w:p w14:paraId="44A509B4" w14:textId="77777777" w:rsidR="00957EB9" w:rsidRPr="00495CF6" w:rsidRDefault="00957EB9">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Revision</w:t>
            </w:r>
          </w:p>
        </w:tc>
        <w:tc>
          <w:tcPr>
            <w:tcW w:w="674" w:type="pct"/>
            <w:tcBorders>
              <w:top w:val="single" w:sz="4" w:space="0" w:color="7F7F7F"/>
              <w:left w:val="single" w:sz="4" w:space="0" w:color="7F7F7F"/>
              <w:bottom w:val="single" w:sz="4" w:space="0" w:color="7F7F7F"/>
              <w:right w:val="single" w:sz="4" w:space="0" w:color="7F7F7F"/>
            </w:tcBorders>
            <w:shd w:val="clear" w:color="auto" w:fill="D9D9D9"/>
            <w:hideMark/>
          </w:tcPr>
          <w:p w14:paraId="44A509B5" w14:textId="77777777" w:rsidR="00957EB9" w:rsidRPr="00495CF6" w:rsidRDefault="00957EB9">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Date</w:t>
            </w:r>
          </w:p>
        </w:tc>
        <w:tc>
          <w:tcPr>
            <w:tcW w:w="1456" w:type="pct"/>
            <w:tcBorders>
              <w:top w:val="single" w:sz="4" w:space="0" w:color="7F7F7F"/>
              <w:left w:val="single" w:sz="4" w:space="0" w:color="7F7F7F"/>
              <w:bottom w:val="single" w:sz="4" w:space="0" w:color="7F7F7F"/>
              <w:right w:val="single" w:sz="4" w:space="0" w:color="7F7F7F"/>
            </w:tcBorders>
            <w:shd w:val="clear" w:color="auto" w:fill="D9D9D9"/>
            <w:hideMark/>
          </w:tcPr>
          <w:p w14:paraId="44A509B6" w14:textId="77777777" w:rsidR="00957EB9" w:rsidRPr="00495CF6" w:rsidRDefault="00957EB9">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Created by</w:t>
            </w:r>
          </w:p>
        </w:tc>
        <w:tc>
          <w:tcPr>
            <w:tcW w:w="2295" w:type="pct"/>
            <w:tcBorders>
              <w:top w:val="single" w:sz="4" w:space="0" w:color="7F7F7F"/>
              <w:left w:val="single" w:sz="4" w:space="0" w:color="7F7F7F"/>
              <w:bottom w:val="single" w:sz="4" w:space="0" w:color="7F7F7F"/>
              <w:right w:val="single" w:sz="4" w:space="0" w:color="7F7F7F"/>
            </w:tcBorders>
            <w:shd w:val="clear" w:color="auto" w:fill="D9D9D9"/>
            <w:hideMark/>
          </w:tcPr>
          <w:p w14:paraId="44A509B7" w14:textId="77777777" w:rsidR="00957EB9" w:rsidRPr="00495CF6" w:rsidRDefault="00957EB9">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Short Description of Changes</w:t>
            </w:r>
          </w:p>
        </w:tc>
      </w:tr>
      <w:tr w:rsidR="00DF4DF6" w:rsidRPr="000C58E5" w14:paraId="54F7B83C" w14:textId="77777777" w:rsidTr="0062555E">
        <w:tc>
          <w:tcPr>
            <w:tcW w:w="575" w:type="pct"/>
            <w:tcBorders>
              <w:top w:val="single" w:sz="4" w:space="0" w:color="7F7F7F"/>
              <w:left w:val="single" w:sz="4" w:space="0" w:color="7F7F7F"/>
              <w:bottom w:val="single" w:sz="4" w:space="0" w:color="7F7F7F"/>
              <w:right w:val="single" w:sz="4" w:space="0" w:color="7F7F7F"/>
            </w:tcBorders>
            <w:shd w:val="clear" w:color="auto" w:fill="auto"/>
          </w:tcPr>
          <w:p w14:paraId="79C5C540" w14:textId="535D6C90" w:rsidR="00DF4DF6" w:rsidRDefault="00DF4DF6" w:rsidP="00B34227">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2.00</w:t>
            </w:r>
          </w:p>
        </w:tc>
        <w:tc>
          <w:tcPr>
            <w:tcW w:w="674" w:type="pct"/>
            <w:tcBorders>
              <w:top w:val="single" w:sz="4" w:space="0" w:color="7F7F7F"/>
              <w:left w:val="single" w:sz="4" w:space="0" w:color="7F7F7F"/>
              <w:bottom w:val="single" w:sz="4" w:space="0" w:color="7F7F7F"/>
              <w:right w:val="single" w:sz="4" w:space="0" w:color="7F7F7F"/>
            </w:tcBorders>
            <w:shd w:val="clear" w:color="auto" w:fill="auto"/>
          </w:tcPr>
          <w:p w14:paraId="332D1FC3" w14:textId="421AAFFF" w:rsidR="00DF4DF6" w:rsidRDefault="00DF4DF6" w:rsidP="0062555E">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20/12/2018</w:t>
            </w:r>
          </w:p>
        </w:tc>
        <w:tc>
          <w:tcPr>
            <w:tcW w:w="1456" w:type="pct"/>
            <w:tcBorders>
              <w:top w:val="single" w:sz="4" w:space="0" w:color="7F7F7F"/>
              <w:left w:val="single" w:sz="4" w:space="0" w:color="7F7F7F"/>
              <w:bottom w:val="single" w:sz="4" w:space="0" w:color="7F7F7F"/>
              <w:right w:val="single" w:sz="4" w:space="0" w:color="7F7F7F"/>
            </w:tcBorders>
            <w:shd w:val="clear" w:color="auto" w:fill="auto"/>
          </w:tcPr>
          <w:p w14:paraId="65284AE3" w14:textId="0906762E" w:rsidR="00DF4DF6" w:rsidRDefault="00DF4DF6" w:rsidP="0062555E">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CUSTDEV3</w:t>
            </w:r>
          </w:p>
        </w:tc>
        <w:tc>
          <w:tcPr>
            <w:tcW w:w="2295" w:type="pct"/>
            <w:tcBorders>
              <w:top w:val="single" w:sz="4" w:space="0" w:color="7F7F7F"/>
              <w:left w:val="single" w:sz="4" w:space="0" w:color="7F7F7F"/>
              <w:bottom w:val="single" w:sz="4" w:space="0" w:color="7F7F7F"/>
              <w:right w:val="single" w:sz="4" w:space="0" w:color="7F7F7F"/>
            </w:tcBorders>
            <w:shd w:val="clear" w:color="auto" w:fill="auto"/>
          </w:tcPr>
          <w:p w14:paraId="31E8DB9C" w14:textId="77777777" w:rsidR="00DF4DF6" w:rsidRPr="0062555E" w:rsidRDefault="00DF4DF6" w:rsidP="00DF4DF6">
            <w:pPr>
              <w:spacing w:after="0" w:line="276" w:lineRule="auto"/>
              <w:jc w:val="left"/>
              <w:rPr>
                <w:rFonts w:ascii="Calibri" w:eastAsia="Calibri" w:hAnsi="Calibri" w:cs="Calibri"/>
                <w:bCs/>
                <w:color w:val="000000"/>
                <w:szCs w:val="22"/>
              </w:rPr>
            </w:pPr>
            <w:r w:rsidRPr="0062555E">
              <w:rPr>
                <w:rFonts w:ascii="Calibri" w:eastAsia="Calibri" w:hAnsi="Calibri" w:cs="Calibri"/>
                <w:bCs/>
                <w:color w:val="000000"/>
                <w:szCs w:val="22"/>
              </w:rPr>
              <w:t>Implementation of review’s comments.</w:t>
            </w:r>
          </w:p>
          <w:p w14:paraId="55CDD881" w14:textId="4D3DB32F" w:rsidR="00DF4DF6" w:rsidRPr="0062555E" w:rsidRDefault="00DF4DF6" w:rsidP="00DF4DF6">
            <w:pPr>
              <w:spacing w:after="0" w:line="276" w:lineRule="auto"/>
              <w:jc w:val="left"/>
              <w:rPr>
                <w:rFonts w:ascii="Calibri" w:eastAsia="Calibri" w:hAnsi="Calibri" w:cs="Calibri"/>
                <w:bCs/>
                <w:color w:val="000000"/>
                <w:szCs w:val="22"/>
              </w:rPr>
            </w:pPr>
            <w:r w:rsidRPr="0062555E">
              <w:rPr>
                <w:rFonts w:ascii="Calibri" w:eastAsia="Calibri" w:hAnsi="Calibri" w:cs="Calibri"/>
                <w:bCs/>
                <w:color w:val="000000"/>
                <w:szCs w:val="22"/>
              </w:rPr>
              <w:t>Submission for Acceptance</w:t>
            </w:r>
          </w:p>
        </w:tc>
      </w:tr>
      <w:tr w:rsidR="00105AB8" w:rsidRPr="000C58E5" w14:paraId="028AAF83" w14:textId="77777777" w:rsidTr="0062555E">
        <w:tc>
          <w:tcPr>
            <w:tcW w:w="575" w:type="pct"/>
            <w:tcBorders>
              <w:top w:val="single" w:sz="4" w:space="0" w:color="7F7F7F"/>
              <w:left w:val="single" w:sz="4" w:space="0" w:color="7F7F7F"/>
              <w:bottom w:val="single" w:sz="4" w:space="0" w:color="7F7F7F"/>
              <w:right w:val="single" w:sz="4" w:space="0" w:color="7F7F7F"/>
            </w:tcBorders>
            <w:shd w:val="clear" w:color="auto" w:fill="auto"/>
          </w:tcPr>
          <w:p w14:paraId="76CDBAF6" w14:textId="291BF0AF" w:rsidR="00105AB8" w:rsidRDefault="00105AB8" w:rsidP="00B34227">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1.20</w:t>
            </w:r>
          </w:p>
        </w:tc>
        <w:tc>
          <w:tcPr>
            <w:tcW w:w="674" w:type="pct"/>
            <w:tcBorders>
              <w:top w:val="single" w:sz="4" w:space="0" w:color="7F7F7F"/>
              <w:left w:val="single" w:sz="4" w:space="0" w:color="7F7F7F"/>
              <w:bottom w:val="single" w:sz="4" w:space="0" w:color="7F7F7F"/>
              <w:right w:val="single" w:sz="4" w:space="0" w:color="7F7F7F"/>
            </w:tcBorders>
            <w:shd w:val="clear" w:color="auto" w:fill="auto"/>
          </w:tcPr>
          <w:p w14:paraId="4D8A7411" w14:textId="0AA5C097" w:rsidR="00105AB8" w:rsidRPr="00324BB1" w:rsidRDefault="00B34A5A" w:rsidP="0062555E">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14</w:t>
            </w:r>
            <w:r w:rsidR="00105AB8">
              <w:rPr>
                <w:rFonts w:ascii="Calibri" w:eastAsia="Calibri" w:hAnsi="Calibri" w:cs="Calibri"/>
                <w:bCs/>
                <w:color w:val="000000"/>
                <w:szCs w:val="22"/>
              </w:rPr>
              <w:t>/12/2018</w:t>
            </w:r>
          </w:p>
        </w:tc>
        <w:tc>
          <w:tcPr>
            <w:tcW w:w="1456" w:type="pct"/>
            <w:tcBorders>
              <w:top w:val="single" w:sz="4" w:space="0" w:color="7F7F7F"/>
              <w:left w:val="single" w:sz="4" w:space="0" w:color="7F7F7F"/>
              <w:bottom w:val="single" w:sz="4" w:space="0" w:color="7F7F7F"/>
              <w:right w:val="single" w:sz="4" w:space="0" w:color="7F7F7F"/>
            </w:tcBorders>
            <w:shd w:val="clear" w:color="auto" w:fill="auto"/>
          </w:tcPr>
          <w:p w14:paraId="53937E07" w14:textId="3746A479" w:rsidR="00105AB8" w:rsidRDefault="00105AB8" w:rsidP="0062555E">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CUSTDEV3</w:t>
            </w:r>
          </w:p>
        </w:tc>
        <w:tc>
          <w:tcPr>
            <w:tcW w:w="2295" w:type="pct"/>
            <w:tcBorders>
              <w:top w:val="single" w:sz="4" w:space="0" w:color="7F7F7F"/>
              <w:left w:val="single" w:sz="4" w:space="0" w:color="7F7F7F"/>
              <w:bottom w:val="single" w:sz="4" w:space="0" w:color="7F7F7F"/>
              <w:right w:val="single" w:sz="4" w:space="0" w:color="7F7F7F"/>
            </w:tcBorders>
            <w:shd w:val="clear" w:color="auto" w:fill="auto"/>
          </w:tcPr>
          <w:p w14:paraId="51134DC5" w14:textId="77777777" w:rsidR="00105AB8" w:rsidRDefault="00105AB8" w:rsidP="00105AB8">
            <w:pPr>
              <w:spacing w:after="0" w:line="276" w:lineRule="auto"/>
              <w:jc w:val="left"/>
              <w:rPr>
                <w:rFonts w:ascii="Calibri" w:eastAsia="Calibri" w:hAnsi="Calibri" w:cs="Calibri"/>
                <w:bCs/>
                <w:color w:val="000000"/>
                <w:szCs w:val="22"/>
              </w:rPr>
            </w:pPr>
            <w:r w:rsidRPr="0062555E">
              <w:rPr>
                <w:rFonts w:ascii="Calibri" w:eastAsia="Calibri" w:hAnsi="Calibri" w:cs="Calibri"/>
                <w:bCs/>
                <w:color w:val="000000"/>
                <w:szCs w:val="22"/>
              </w:rPr>
              <w:t>Implementation of review’s comments.</w:t>
            </w:r>
          </w:p>
          <w:p w14:paraId="5E94BF7A" w14:textId="77777777" w:rsidR="0000579C" w:rsidRDefault="0000579C" w:rsidP="0062555E">
            <w:pPr>
              <w:spacing w:after="0" w:line="276" w:lineRule="auto"/>
              <w:jc w:val="left"/>
              <w:rPr>
                <w:rFonts w:ascii="Calibri" w:eastAsia="Calibri" w:hAnsi="Calibri" w:cs="Calibri"/>
                <w:bCs/>
                <w:color w:val="000000"/>
                <w:szCs w:val="22"/>
              </w:rPr>
            </w:pPr>
            <w:r w:rsidRPr="0000579C">
              <w:rPr>
                <w:rFonts w:ascii="Calibri" w:eastAsia="Calibri" w:hAnsi="Calibri" w:cs="Calibri"/>
                <w:bCs/>
                <w:color w:val="000000"/>
                <w:szCs w:val="22"/>
              </w:rPr>
              <w:t xml:space="preserve">Alignment with version 1.9.1 of TP. </w:t>
            </w:r>
          </w:p>
          <w:p w14:paraId="5C56A1D1" w14:textId="0B828FCD" w:rsidR="00105AB8" w:rsidRDefault="00105AB8" w:rsidP="0062555E">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Submission for Review</w:t>
            </w:r>
          </w:p>
        </w:tc>
      </w:tr>
      <w:tr w:rsidR="001D3FEB" w:rsidRPr="000C58E5" w14:paraId="45B20A60" w14:textId="77777777" w:rsidTr="0062555E">
        <w:tc>
          <w:tcPr>
            <w:tcW w:w="575" w:type="pct"/>
            <w:tcBorders>
              <w:top w:val="single" w:sz="4" w:space="0" w:color="7F7F7F"/>
              <w:left w:val="single" w:sz="4" w:space="0" w:color="7F7F7F"/>
              <w:bottom w:val="single" w:sz="4" w:space="0" w:color="7F7F7F"/>
              <w:right w:val="single" w:sz="4" w:space="0" w:color="7F7F7F"/>
            </w:tcBorders>
            <w:shd w:val="clear" w:color="auto" w:fill="auto"/>
          </w:tcPr>
          <w:p w14:paraId="2BEA5FD9" w14:textId="520EA62D" w:rsidR="001D3FEB" w:rsidRPr="0062555E" w:rsidRDefault="001D3FEB" w:rsidP="00B34227">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1.10</w:t>
            </w:r>
          </w:p>
        </w:tc>
        <w:tc>
          <w:tcPr>
            <w:tcW w:w="674" w:type="pct"/>
            <w:tcBorders>
              <w:top w:val="single" w:sz="4" w:space="0" w:color="7F7F7F"/>
              <w:left w:val="single" w:sz="4" w:space="0" w:color="7F7F7F"/>
              <w:bottom w:val="single" w:sz="4" w:space="0" w:color="7F7F7F"/>
              <w:right w:val="single" w:sz="4" w:space="0" w:color="7F7F7F"/>
            </w:tcBorders>
            <w:shd w:val="clear" w:color="auto" w:fill="auto"/>
          </w:tcPr>
          <w:p w14:paraId="596BCC64" w14:textId="03DC9D88" w:rsidR="001D3FEB" w:rsidRPr="0062555E" w:rsidRDefault="00324BB1" w:rsidP="0062555E">
            <w:pPr>
              <w:spacing w:after="0" w:line="276" w:lineRule="auto"/>
              <w:jc w:val="left"/>
              <w:rPr>
                <w:rFonts w:ascii="Calibri" w:eastAsia="Calibri" w:hAnsi="Calibri" w:cs="Calibri"/>
                <w:bCs/>
                <w:color w:val="000000"/>
                <w:szCs w:val="22"/>
              </w:rPr>
            </w:pPr>
            <w:r w:rsidRPr="00324BB1">
              <w:rPr>
                <w:rFonts w:ascii="Calibri" w:eastAsia="Calibri" w:hAnsi="Calibri" w:cs="Calibri"/>
                <w:bCs/>
                <w:color w:val="000000"/>
                <w:szCs w:val="22"/>
              </w:rPr>
              <w:t>01/06/2018</w:t>
            </w:r>
          </w:p>
        </w:tc>
        <w:tc>
          <w:tcPr>
            <w:tcW w:w="1456" w:type="pct"/>
            <w:tcBorders>
              <w:top w:val="single" w:sz="4" w:space="0" w:color="7F7F7F"/>
              <w:left w:val="single" w:sz="4" w:space="0" w:color="7F7F7F"/>
              <w:bottom w:val="single" w:sz="4" w:space="0" w:color="7F7F7F"/>
              <w:right w:val="single" w:sz="4" w:space="0" w:color="7F7F7F"/>
            </w:tcBorders>
            <w:shd w:val="clear" w:color="auto" w:fill="auto"/>
          </w:tcPr>
          <w:p w14:paraId="178CF9E3" w14:textId="7309E303" w:rsidR="001D3FEB" w:rsidRPr="0062555E" w:rsidRDefault="001D3FEB" w:rsidP="0062555E">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CUSTDEV3</w:t>
            </w:r>
          </w:p>
        </w:tc>
        <w:tc>
          <w:tcPr>
            <w:tcW w:w="2295" w:type="pct"/>
            <w:tcBorders>
              <w:top w:val="single" w:sz="4" w:space="0" w:color="7F7F7F"/>
              <w:left w:val="single" w:sz="4" w:space="0" w:color="7F7F7F"/>
              <w:bottom w:val="single" w:sz="4" w:space="0" w:color="7F7F7F"/>
              <w:right w:val="single" w:sz="4" w:space="0" w:color="7F7F7F"/>
            </w:tcBorders>
            <w:shd w:val="clear" w:color="auto" w:fill="auto"/>
          </w:tcPr>
          <w:p w14:paraId="165B3FFA" w14:textId="5D56CEA4" w:rsidR="001D3FEB" w:rsidRPr="0062555E" w:rsidRDefault="001D3FEB" w:rsidP="0062555E">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Submission for Review</w:t>
            </w:r>
          </w:p>
        </w:tc>
      </w:tr>
      <w:tr w:rsidR="000C58E5" w:rsidRPr="000C58E5" w14:paraId="6B00B7D5" w14:textId="77777777" w:rsidTr="0062555E">
        <w:tc>
          <w:tcPr>
            <w:tcW w:w="575" w:type="pct"/>
            <w:tcBorders>
              <w:top w:val="single" w:sz="4" w:space="0" w:color="7F7F7F"/>
              <w:left w:val="single" w:sz="4" w:space="0" w:color="7F7F7F"/>
              <w:bottom w:val="single" w:sz="4" w:space="0" w:color="7F7F7F"/>
              <w:right w:val="single" w:sz="4" w:space="0" w:color="7F7F7F"/>
            </w:tcBorders>
            <w:shd w:val="clear" w:color="auto" w:fill="auto"/>
            <w:hideMark/>
          </w:tcPr>
          <w:p w14:paraId="1EBFCD09" w14:textId="77777777" w:rsidR="000C58E5" w:rsidRPr="0062555E" w:rsidRDefault="000C58E5" w:rsidP="00B34227">
            <w:pPr>
              <w:spacing w:after="0" w:line="276" w:lineRule="auto"/>
              <w:jc w:val="left"/>
              <w:rPr>
                <w:rFonts w:ascii="Calibri" w:eastAsia="Calibri" w:hAnsi="Calibri" w:cs="Calibri"/>
                <w:bCs/>
                <w:color w:val="000000"/>
                <w:szCs w:val="22"/>
              </w:rPr>
            </w:pPr>
            <w:r w:rsidRPr="0062555E">
              <w:rPr>
                <w:rFonts w:ascii="Calibri" w:eastAsia="Calibri" w:hAnsi="Calibri" w:cs="Calibri"/>
                <w:bCs/>
                <w:color w:val="000000"/>
                <w:szCs w:val="22"/>
              </w:rPr>
              <w:lastRenderedPageBreak/>
              <w:t>1.00</w:t>
            </w:r>
          </w:p>
        </w:tc>
        <w:tc>
          <w:tcPr>
            <w:tcW w:w="674" w:type="pct"/>
            <w:tcBorders>
              <w:top w:val="single" w:sz="4" w:space="0" w:color="7F7F7F"/>
              <w:left w:val="single" w:sz="4" w:space="0" w:color="7F7F7F"/>
              <w:bottom w:val="single" w:sz="4" w:space="0" w:color="7F7F7F"/>
              <w:right w:val="single" w:sz="4" w:space="0" w:color="7F7F7F"/>
            </w:tcBorders>
            <w:shd w:val="clear" w:color="auto" w:fill="auto"/>
            <w:hideMark/>
          </w:tcPr>
          <w:p w14:paraId="3F29A717" w14:textId="77777777" w:rsidR="000C58E5" w:rsidRPr="0062555E" w:rsidRDefault="000C58E5" w:rsidP="0062555E">
            <w:pPr>
              <w:spacing w:after="0" w:line="276" w:lineRule="auto"/>
              <w:jc w:val="left"/>
              <w:rPr>
                <w:rFonts w:ascii="Calibri" w:eastAsia="Calibri" w:hAnsi="Calibri" w:cs="Calibri"/>
                <w:bCs/>
                <w:color w:val="000000"/>
                <w:szCs w:val="22"/>
              </w:rPr>
            </w:pPr>
            <w:r w:rsidRPr="0062555E">
              <w:rPr>
                <w:rFonts w:ascii="Calibri" w:eastAsia="Calibri" w:hAnsi="Calibri" w:cs="Calibri"/>
                <w:bCs/>
                <w:color w:val="000000"/>
                <w:szCs w:val="22"/>
              </w:rPr>
              <w:t>28/11/2017</w:t>
            </w:r>
          </w:p>
        </w:tc>
        <w:tc>
          <w:tcPr>
            <w:tcW w:w="1456" w:type="pct"/>
            <w:tcBorders>
              <w:top w:val="single" w:sz="4" w:space="0" w:color="7F7F7F"/>
              <w:left w:val="single" w:sz="4" w:space="0" w:color="7F7F7F"/>
              <w:bottom w:val="single" w:sz="4" w:space="0" w:color="7F7F7F"/>
              <w:right w:val="single" w:sz="4" w:space="0" w:color="7F7F7F"/>
            </w:tcBorders>
            <w:shd w:val="clear" w:color="auto" w:fill="auto"/>
            <w:hideMark/>
          </w:tcPr>
          <w:p w14:paraId="3BFBE882" w14:textId="77777777" w:rsidR="000C58E5" w:rsidRPr="0062555E" w:rsidRDefault="000C58E5" w:rsidP="0062555E">
            <w:pPr>
              <w:spacing w:after="0" w:line="276" w:lineRule="auto"/>
              <w:jc w:val="left"/>
              <w:rPr>
                <w:rFonts w:ascii="Calibri" w:eastAsia="Calibri" w:hAnsi="Calibri" w:cs="Calibri"/>
                <w:bCs/>
                <w:color w:val="000000"/>
                <w:szCs w:val="22"/>
              </w:rPr>
            </w:pPr>
            <w:r w:rsidRPr="0062555E">
              <w:rPr>
                <w:rFonts w:ascii="Calibri" w:eastAsia="Calibri" w:hAnsi="Calibri" w:cs="Calibri"/>
                <w:bCs/>
                <w:color w:val="000000"/>
                <w:szCs w:val="22"/>
              </w:rPr>
              <w:t>CUSTDEV3</w:t>
            </w:r>
          </w:p>
        </w:tc>
        <w:tc>
          <w:tcPr>
            <w:tcW w:w="2295" w:type="pct"/>
            <w:tcBorders>
              <w:top w:val="single" w:sz="4" w:space="0" w:color="7F7F7F"/>
              <w:left w:val="single" w:sz="4" w:space="0" w:color="7F7F7F"/>
              <w:bottom w:val="single" w:sz="4" w:space="0" w:color="7F7F7F"/>
              <w:right w:val="single" w:sz="4" w:space="0" w:color="7F7F7F"/>
            </w:tcBorders>
            <w:shd w:val="clear" w:color="auto" w:fill="auto"/>
            <w:hideMark/>
          </w:tcPr>
          <w:p w14:paraId="4A13A42F" w14:textId="77777777" w:rsidR="000C58E5" w:rsidRPr="0062555E" w:rsidRDefault="000C58E5" w:rsidP="0062555E">
            <w:pPr>
              <w:spacing w:after="0" w:line="276" w:lineRule="auto"/>
              <w:jc w:val="left"/>
              <w:rPr>
                <w:rFonts w:ascii="Calibri" w:eastAsia="Calibri" w:hAnsi="Calibri" w:cs="Calibri"/>
                <w:bCs/>
                <w:color w:val="000000"/>
                <w:szCs w:val="22"/>
              </w:rPr>
            </w:pPr>
            <w:r w:rsidRPr="0062555E">
              <w:rPr>
                <w:rFonts w:ascii="Calibri" w:eastAsia="Calibri" w:hAnsi="Calibri" w:cs="Calibri"/>
                <w:bCs/>
                <w:color w:val="000000"/>
                <w:szCs w:val="22"/>
              </w:rPr>
              <w:t>Implementation of review’s comments.</w:t>
            </w:r>
          </w:p>
          <w:p w14:paraId="6E8E7A8F" w14:textId="77777777" w:rsidR="000C58E5" w:rsidRPr="0062555E" w:rsidRDefault="000C58E5" w:rsidP="00B34227">
            <w:pPr>
              <w:spacing w:after="0" w:line="276" w:lineRule="auto"/>
              <w:jc w:val="left"/>
              <w:rPr>
                <w:rFonts w:ascii="Calibri" w:eastAsia="Calibri" w:hAnsi="Calibri" w:cs="Calibri"/>
                <w:bCs/>
                <w:color w:val="000000"/>
                <w:szCs w:val="22"/>
              </w:rPr>
            </w:pPr>
            <w:r w:rsidRPr="0062555E">
              <w:rPr>
                <w:rFonts w:ascii="Calibri" w:eastAsia="Calibri" w:hAnsi="Calibri" w:cs="Calibri"/>
                <w:bCs/>
                <w:color w:val="000000"/>
                <w:szCs w:val="22"/>
              </w:rPr>
              <w:t>Submission for Acceptance</w:t>
            </w:r>
          </w:p>
        </w:tc>
      </w:tr>
      <w:tr w:rsidR="00957EB9" w:rsidRPr="00495CF6" w14:paraId="44A509BD" w14:textId="77777777" w:rsidTr="00AB2D1F">
        <w:tc>
          <w:tcPr>
            <w:tcW w:w="575" w:type="pct"/>
            <w:tcBorders>
              <w:top w:val="single" w:sz="4" w:space="0" w:color="7F7F7F"/>
              <w:left w:val="single" w:sz="4" w:space="0" w:color="7F7F7F"/>
              <w:bottom w:val="single" w:sz="4" w:space="0" w:color="7F7F7F"/>
              <w:right w:val="single" w:sz="4" w:space="0" w:color="7F7F7F"/>
            </w:tcBorders>
            <w:hideMark/>
          </w:tcPr>
          <w:p w14:paraId="44A509B9" w14:textId="1B9F4244" w:rsidR="00957EB9" w:rsidRPr="00495CF6" w:rsidRDefault="000B42F9" w:rsidP="00F41685">
            <w:pPr>
              <w:spacing w:after="0"/>
              <w:jc w:val="left"/>
              <w:rPr>
                <w:lang w:eastAsia="en-GB"/>
              </w:rPr>
            </w:pPr>
            <w:r w:rsidRPr="00495CF6">
              <w:rPr>
                <w:lang w:eastAsia="en-GB"/>
              </w:rPr>
              <w:t>0.</w:t>
            </w:r>
            <w:r w:rsidR="00F41685">
              <w:rPr>
                <w:lang w:eastAsia="en-GB"/>
              </w:rPr>
              <w:t>10</w:t>
            </w:r>
          </w:p>
        </w:tc>
        <w:tc>
          <w:tcPr>
            <w:tcW w:w="674" w:type="pct"/>
            <w:tcBorders>
              <w:top w:val="single" w:sz="4" w:space="0" w:color="7F7F7F"/>
              <w:left w:val="single" w:sz="4" w:space="0" w:color="7F7F7F"/>
              <w:bottom w:val="single" w:sz="4" w:space="0" w:color="7F7F7F"/>
              <w:right w:val="single" w:sz="4" w:space="0" w:color="7F7F7F"/>
            </w:tcBorders>
          </w:tcPr>
          <w:p w14:paraId="44A509BA" w14:textId="59E202AA" w:rsidR="00957EB9" w:rsidRPr="00495CF6" w:rsidRDefault="000F5E10">
            <w:pPr>
              <w:spacing w:after="0" w:line="276" w:lineRule="auto"/>
              <w:jc w:val="left"/>
              <w:rPr>
                <w:rFonts w:ascii="Calibri" w:eastAsia="PMingLiU" w:hAnsi="Calibri" w:cs="Calibri"/>
                <w:color w:val="000000"/>
                <w:szCs w:val="22"/>
              </w:rPr>
            </w:pPr>
            <w:r>
              <w:rPr>
                <w:rFonts w:ascii="Calibri" w:eastAsia="Calibri" w:hAnsi="Calibri" w:cs="Calibri"/>
                <w:color w:val="000000"/>
                <w:szCs w:val="22"/>
              </w:rPr>
              <w:t>15</w:t>
            </w:r>
            <w:r>
              <w:rPr>
                <w:rFonts w:ascii="Calibri" w:eastAsia="PMingLiU" w:hAnsi="Calibri" w:cs="Calibri"/>
                <w:color w:val="000000"/>
                <w:szCs w:val="22"/>
              </w:rPr>
              <w:t>/11</w:t>
            </w:r>
            <w:r w:rsidR="000B42F9" w:rsidRPr="00495CF6">
              <w:rPr>
                <w:rFonts w:ascii="Calibri" w:eastAsia="PMingLiU" w:hAnsi="Calibri" w:cs="Calibri"/>
                <w:color w:val="000000"/>
                <w:szCs w:val="22"/>
              </w:rPr>
              <w:t>/2017</w:t>
            </w:r>
          </w:p>
        </w:tc>
        <w:tc>
          <w:tcPr>
            <w:tcW w:w="1456" w:type="pct"/>
            <w:tcBorders>
              <w:top w:val="single" w:sz="4" w:space="0" w:color="7F7F7F"/>
              <w:left w:val="single" w:sz="4" w:space="0" w:color="7F7F7F"/>
              <w:bottom w:val="single" w:sz="4" w:space="0" w:color="7F7F7F"/>
              <w:right w:val="single" w:sz="4" w:space="0" w:color="7F7F7F"/>
            </w:tcBorders>
          </w:tcPr>
          <w:p w14:paraId="44A509BB" w14:textId="4FB7BBBB" w:rsidR="00957EB9" w:rsidRPr="00495CF6" w:rsidRDefault="000B42F9">
            <w:pPr>
              <w:widowControl w:val="0"/>
              <w:spacing w:after="0" w:line="200" w:lineRule="atLeast"/>
              <w:jc w:val="left"/>
              <w:rPr>
                <w:rFonts w:ascii="Calibri" w:hAnsi="Calibri" w:cs="Calibri"/>
                <w:color w:val="000000"/>
                <w:szCs w:val="22"/>
              </w:rPr>
            </w:pPr>
            <w:r w:rsidRPr="00495CF6">
              <w:rPr>
                <w:rFonts w:ascii="Calibri" w:hAnsi="Calibri" w:cs="Calibri"/>
                <w:color w:val="000000"/>
                <w:szCs w:val="22"/>
              </w:rPr>
              <w:t>CUSTDEV3</w:t>
            </w:r>
          </w:p>
        </w:tc>
        <w:tc>
          <w:tcPr>
            <w:tcW w:w="2295" w:type="pct"/>
            <w:tcBorders>
              <w:top w:val="single" w:sz="4" w:space="0" w:color="7F7F7F"/>
              <w:left w:val="single" w:sz="4" w:space="0" w:color="7F7F7F"/>
              <w:bottom w:val="single" w:sz="4" w:space="0" w:color="7F7F7F"/>
              <w:right w:val="single" w:sz="4" w:space="0" w:color="7F7F7F"/>
            </w:tcBorders>
            <w:hideMark/>
          </w:tcPr>
          <w:p w14:paraId="58F8BFA3" w14:textId="47BDE48C" w:rsidR="00F41685" w:rsidRDefault="00F41685" w:rsidP="000B42F9">
            <w:pPr>
              <w:spacing w:after="0"/>
              <w:jc w:val="left"/>
              <w:rPr>
                <w:lang w:eastAsia="en-GB"/>
              </w:rPr>
            </w:pPr>
            <w:r>
              <w:rPr>
                <w:lang w:eastAsia="en-GB"/>
              </w:rPr>
              <w:t>First version.</w:t>
            </w:r>
          </w:p>
          <w:p w14:paraId="44A509BC" w14:textId="05D89A32" w:rsidR="00957EB9" w:rsidRPr="00495CF6" w:rsidRDefault="00F41685" w:rsidP="000B42F9">
            <w:pPr>
              <w:spacing w:after="0"/>
              <w:jc w:val="left"/>
              <w:rPr>
                <w:lang w:eastAsia="en-GB"/>
              </w:rPr>
            </w:pPr>
            <w:r>
              <w:rPr>
                <w:lang w:eastAsia="en-GB"/>
              </w:rPr>
              <w:t>Submission for Review</w:t>
            </w:r>
          </w:p>
        </w:tc>
      </w:tr>
    </w:tbl>
    <w:p w14:paraId="44A509C8" w14:textId="59DCC759" w:rsidR="00957EB9" w:rsidRPr="00495CF6" w:rsidRDefault="00957EB9" w:rsidP="00957EB9">
      <w:pPr>
        <w:spacing w:after="0" w:line="276" w:lineRule="auto"/>
        <w:rPr>
          <w:rFonts w:ascii="Calibri" w:eastAsia="Calibri" w:hAnsi="Calibri" w:cs="Calibri"/>
          <w:b/>
          <w:bCs/>
          <w:color w:val="000000"/>
          <w:szCs w:val="22"/>
        </w:rPr>
      </w:pPr>
    </w:p>
    <w:p w14:paraId="44A509C9" w14:textId="77777777" w:rsidR="00957EB9" w:rsidRPr="00495CF6" w:rsidRDefault="00957EB9" w:rsidP="00957EB9">
      <w:pPr>
        <w:spacing w:after="0" w:line="276" w:lineRule="auto"/>
        <w:rPr>
          <w:rFonts w:ascii="Calibri" w:eastAsia="Calibri" w:hAnsi="Calibri" w:cs="Calibri"/>
          <w:b/>
          <w:bCs/>
          <w:color w:val="000000"/>
          <w:szCs w:val="22"/>
        </w:rPr>
      </w:pPr>
      <w:r w:rsidRPr="00495CF6">
        <w:rPr>
          <w:rFonts w:ascii="Calibri" w:eastAsia="Calibri" w:hAnsi="Calibri" w:cs="Calibri"/>
          <w:b/>
          <w:bCs/>
          <w:color w:val="000000"/>
          <w:szCs w:val="22"/>
        </w:rPr>
        <w:t xml:space="preserve">Configuration Management: Document Location </w:t>
      </w:r>
    </w:p>
    <w:p w14:paraId="3286AF71" w14:textId="275ADAB6" w:rsidR="00495CF6" w:rsidRDefault="00957EB9" w:rsidP="00B34A5A">
      <w:pPr>
        <w:spacing w:after="0" w:line="276" w:lineRule="auto"/>
        <w:rPr>
          <w:rFonts w:ascii="Calibri" w:hAnsi="Calibri" w:cs="Calibri"/>
          <w:b/>
        </w:rPr>
      </w:pPr>
      <w:r w:rsidRPr="00495CF6">
        <w:rPr>
          <w:rFonts w:ascii="Calibri" w:eastAsia="Calibri" w:hAnsi="Calibri" w:cs="Calibri"/>
          <w:szCs w:val="22"/>
        </w:rPr>
        <w:t>The latest version of this controlled document is stored in</w:t>
      </w:r>
      <w:r w:rsidR="00FC1D0F">
        <w:rPr>
          <w:rFonts w:ascii="Calibri" w:eastAsia="Calibri" w:hAnsi="Calibri" w:cs="Calibri"/>
          <w:szCs w:val="22"/>
        </w:rPr>
        <w:t xml:space="preserve"> CIRCA-BC</w:t>
      </w:r>
      <w:r w:rsidR="00D4319D" w:rsidRPr="00D4319D">
        <w:rPr>
          <w:rFonts w:ascii="Calibri" w:eastAsia="Calibri" w:hAnsi="Calibri" w:cs="Calibri"/>
          <w:szCs w:val="22"/>
        </w:rPr>
        <w:t>.</w:t>
      </w:r>
    </w:p>
    <w:p w14:paraId="44A509D5" w14:textId="630E3150" w:rsidR="00A94709" w:rsidRPr="00495CF6" w:rsidRDefault="00A94709" w:rsidP="00080E9B">
      <w:pPr>
        <w:pStyle w:val="TOCHeading"/>
        <w:rPr>
          <w:rFonts w:ascii="Calibri" w:hAnsi="Calibri" w:cs="Calibri"/>
        </w:rPr>
      </w:pPr>
      <w:r w:rsidRPr="00495CF6">
        <w:rPr>
          <w:rFonts w:ascii="Calibri" w:hAnsi="Calibri" w:cs="Calibri"/>
        </w:rPr>
        <w:t>TABLE OF CONTENTS</w:t>
      </w:r>
    </w:p>
    <w:p w14:paraId="6C3A46EB" w14:textId="77777777" w:rsidR="00DC44F2" w:rsidRDefault="00A94709">
      <w:pPr>
        <w:pStyle w:val="TOC1"/>
        <w:rPr>
          <w:rFonts w:asciiTheme="minorHAnsi" w:eastAsiaTheme="minorEastAsia" w:hAnsiTheme="minorHAnsi" w:cstheme="minorBidi"/>
          <w:b w:val="0"/>
          <w:caps w:val="0"/>
          <w:sz w:val="22"/>
          <w:szCs w:val="22"/>
          <w:lang w:eastAsia="en-GB"/>
        </w:rPr>
      </w:pPr>
      <w:r w:rsidRPr="00495CF6">
        <w:fldChar w:fldCharType="begin"/>
      </w:r>
      <w:r w:rsidRPr="00495CF6">
        <w:rPr>
          <w:sz w:val="22"/>
          <w:szCs w:val="22"/>
        </w:rPr>
        <w:instrText xml:space="preserve"> TOC  \* MERGEFORMAT </w:instrText>
      </w:r>
      <w:r w:rsidRPr="00495CF6">
        <w:fldChar w:fldCharType="separate"/>
      </w:r>
      <w:r w:rsidR="00DC44F2">
        <w:t>1.</w:t>
      </w:r>
      <w:r w:rsidR="00DC44F2">
        <w:rPr>
          <w:rFonts w:asciiTheme="minorHAnsi" w:eastAsiaTheme="minorEastAsia" w:hAnsiTheme="minorHAnsi" w:cstheme="minorBidi"/>
          <w:b w:val="0"/>
          <w:caps w:val="0"/>
          <w:sz w:val="22"/>
          <w:szCs w:val="22"/>
          <w:lang w:eastAsia="en-GB"/>
        </w:rPr>
        <w:tab/>
      </w:r>
      <w:r w:rsidR="00DC44F2">
        <w:t>Introduction</w:t>
      </w:r>
      <w:r w:rsidR="00DC44F2">
        <w:tab/>
      </w:r>
      <w:r w:rsidR="00DC44F2">
        <w:fldChar w:fldCharType="begin"/>
      </w:r>
      <w:r w:rsidR="00DC44F2">
        <w:instrText xml:space="preserve"> PAGEREF _Toc533075063 \h </w:instrText>
      </w:r>
      <w:r w:rsidR="00DC44F2">
        <w:fldChar w:fldCharType="separate"/>
      </w:r>
      <w:r w:rsidR="00DC44F2">
        <w:t>5</w:t>
      </w:r>
      <w:r w:rsidR="00DC44F2">
        <w:fldChar w:fldCharType="end"/>
      </w:r>
    </w:p>
    <w:p w14:paraId="12BFA607" w14:textId="77777777" w:rsidR="00DC44F2" w:rsidRDefault="00DC44F2">
      <w:pPr>
        <w:pStyle w:val="TOC2"/>
        <w:rPr>
          <w:rFonts w:asciiTheme="minorHAnsi" w:eastAsiaTheme="minorEastAsia" w:hAnsiTheme="minorHAnsi" w:cstheme="minorBidi"/>
          <w:sz w:val="22"/>
          <w:szCs w:val="22"/>
          <w:lang w:eastAsia="en-GB"/>
        </w:rPr>
      </w:pPr>
      <w:r>
        <w:t>1.1.</w:t>
      </w:r>
      <w:r>
        <w:rPr>
          <w:rFonts w:asciiTheme="minorHAnsi" w:eastAsiaTheme="minorEastAsia" w:hAnsiTheme="minorHAnsi" w:cstheme="minorBidi"/>
          <w:sz w:val="22"/>
          <w:szCs w:val="22"/>
          <w:lang w:eastAsia="en-GB"/>
        </w:rPr>
        <w:tab/>
      </w:r>
      <w:r>
        <w:t>Purpose</w:t>
      </w:r>
      <w:r>
        <w:tab/>
      </w:r>
      <w:r>
        <w:fldChar w:fldCharType="begin"/>
      </w:r>
      <w:r>
        <w:instrText xml:space="preserve"> PAGEREF _Toc533075064 \h </w:instrText>
      </w:r>
      <w:r>
        <w:fldChar w:fldCharType="separate"/>
      </w:r>
      <w:r>
        <w:t>5</w:t>
      </w:r>
      <w:r>
        <w:fldChar w:fldCharType="end"/>
      </w:r>
    </w:p>
    <w:p w14:paraId="5D51095F" w14:textId="77777777" w:rsidR="00DC44F2" w:rsidRDefault="00DC44F2">
      <w:pPr>
        <w:pStyle w:val="TOC2"/>
        <w:rPr>
          <w:rFonts w:asciiTheme="minorHAnsi" w:eastAsiaTheme="minorEastAsia" w:hAnsiTheme="minorHAnsi" w:cstheme="minorBidi"/>
          <w:sz w:val="22"/>
          <w:szCs w:val="22"/>
          <w:lang w:eastAsia="en-GB"/>
        </w:rPr>
      </w:pPr>
      <w:r>
        <w:t>1.2.</w:t>
      </w:r>
      <w:r>
        <w:rPr>
          <w:rFonts w:asciiTheme="minorHAnsi" w:eastAsiaTheme="minorEastAsia" w:hAnsiTheme="minorHAnsi" w:cstheme="minorBidi"/>
          <w:sz w:val="22"/>
          <w:szCs w:val="22"/>
          <w:lang w:eastAsia="en-GB"/>
        </w:rPr>
        <w:tab/>
      </w:r>
      <w:r>
        <w:t>Scope</w:t>
      </w:r>
      <w:r>
        <w:tab/>
      </w:r>
      <w:r>
        <w:fldChar w:fldCharType="begin"/>
      </w:r>
      <w:r>
        <w:instrText xml:space="preserve"> PAGEREF _Toc533075065 \h </w:instrText>
      </w:r>
      <w:r>
        <w:fldChar w:fldCharType="separate"/>
      </w:r>
      <w:r>
        <w:t>5</w:t>
      </w:r>
      <w:r>
        <w:fldChar w:fldCharType="end"/>
      </w:r>
    </w:p>
    <w:p w14:paraId="08E16F83" w14:textId="77777777" w:rsidR="00DC44F2" w:rsidRDefault="00DC44F2">
      <w:pPr>
        <w:pStyle w:val="TOC2"/>
        <w:rPr>
          <w:rFonts w:asciiTheme="minorHAnsi" w:eastAsiaTheme="minorEastAsia" w:hAnsiTheme="minorHAnsi" w:cstheme="minorBidi"/>
          <w:sz w:val="22"/>
          <w:szCs w:val="22"/>
          <w:lang w:eastAsia="en-GB"/>
        </w:rPr>
      </w:pPr>
      <w:r>
        <w:t>1.3.</w:t>
      </w:r>
      <w:r>
        <w:rPr>
          <w:rFonts w:asciiTheme="minorHAnsi" w:eastAsiaTheme="minorEastAsia" w:hAnsiTheme="minorHAnsi" w:cstheme="minorBidi"/>
          <w:sz w:val="22"/>
          <w:szCs w:val="22"/>
          <w:lang w:eastAsia="en-GB"/>
        </w:rPr>
        <w:tab/>
      </w:r>
      <w:r>
        <w:t>Target Audience</w:t>
      </w:r>
      <w:r>
        <w:tab/>
      </w:r>
      <w:r>
        <w:fldChar w:fldCharType="begin"/>
      </w:r>
      <w:r>
        <w:instrText xml:space="preserve"> PAGEREF _Toc533075066 \h </w:instrText>
      </w:r>
      <w:r>
        <w:fldChar w:fldCharType="separate"/>
      </w:r>
      <w:r>
        <w:t>5</w:t>
      </w:r>
      <w:r>
        <w:fldChar w:fldCharType="end"/>
      </w:r>
    </w:p>
    <w:p w14:paraId="4B7F9A94" w14:textId="77777777" w:rsidR="00DC44F2" w:rsidRDefault="00DC44F2">
      <w:pPr>
        <w:pStyle w:val="TOC2"/>
        <w:rPr>
          <w:rFonts w:asciiTheme="minorHAnsi" w:eastAsiaTheme="minorEastAsia" w:hAnsiTheme="minorHAnsi" w:cstheme="minorBidi"/>
          <w:sz w:val="22"/>
          <w:szCs w:val="22"/>
          <w:lang w:eastAsia="en-GB"/>
        </w:rPr>
      </w:pPr>
      <w:r>
        <w:t>1.4.</w:t>
      </w:r>
      <w:r>
        <w:rPr>
          <w:rFonts w:asciiTheme="minorHAnsi" w:eastAsiaTheme="minorEastAsia" w:hAnsiTheme="minorHAnsi" w:cstheme="minorBidi"/>
          <w:sz w:val="22"/>
          <w:szCs w:val="22"/>
          <w:lang w:eastAsia="en-GB"/>
        </w:rPr>
        <w:tab/>
      </w:r>
      <w:r>
        <w:t>Structure of this document</w:t>
      </w:r>
      <w:r>
        <w:tab/>
      </w:r>
      <w:r>
        <w:fldChar w:fldCharType="begin"/>
      </w:r>
      <w:r>
        <w:instrText xml:space="preserve"> PAGEREF _Toc533075067 \h </w:instrText>
      </w:r>
      <w:r>
        <w:fldChar w:fldCharType="separate"/>
      </w:r>
      <w:r>
        <w:t>5</w:t>
      </w:r>
      <w:r>
        <w:fldChar w:fldCharType="end"/>
      </w:r>
    </w:p>
    <w:p w14:paraId="7959FD20" w14:textId="77777777" w:rsidR="00DC44F2" w:rsidRDefault="00DC44F2">
      <w:pPr>
        <w:pStyle w:val="TOC2"/>
        <w:rPr>
          <w:rFonts w:asciiTheme="minorHAnsi" w:eastAsiaTheme="minorEastAsia" w:hAnsiTheme="minorHAnsi" w:cstheme="minorBidi"/>
          <w:sz w:val="22"/>
          <w:szCs w:val="22"/>
          <w:lang w:eastAsia="en-GB"/>
        </w:rPr>
      </w:pPr>
      <w:r>
        <w:t>1.5.</w:t>
      </w:r>
      <w:r>
        <w:rPr>
          <w:rFonts w:asciiTheme="minorHAnsi" w:eastAsiaTheme="minorEastAsia" w:hAnsiTheme="minorHAnsi" w:cstheme="minorBidi"/>
          <w:sz w:val="22"/>
          <w:szCs w:val="22"/>
          <w:lang w:eastAsia="en-GB"/>
        </w:rPr>
        <w:tab/>
      </w:r>
      <w:r>
        <w:t>Reference and applicable documents</w:t>
      </w:r>
      <w:r>
        <w:tab/>
      </w:r>
      <w:r>
        <w:fldChar w:fldCharType="begin"/>
      </w:r>
      <w:r>
        <w:instrText xml:space="preserve"> PAGEREF _Toc533075068 \h </w:instrText>
      </w:r>
      <w:r>
        <w:fldChar w:fldCharType="separate"/>
      </w:r>
      <w:r>
        <w:t>5</w:t>
      </w:r>
      <w:r>
        <w:fldChar w:fldCharType="end"/>
      </w:r>
    </w:p>
    <w:p w14:paraId="0C509AE8" w14:textId="77777777" w:rsidR="00DC44F2" w:rsidRDefault="00DC44F2">
      <w:pPr>
        <w:pStyle w:val="TOC3"/>
        <w:rPr>
          <w:rFonts w:asciiTheme="minorHAnsi" w:eastAsiaTheme="minorEastAsia" w:hAnsiTheme="minorHAnsi" w:cstheme="minorBidi"/>
          <w:noProof/>
          <w:sz w:val="22"/>
          <w:szCs w:val="22"/>
          <w:lang w:eastAsia="en-GB"/>
        </w:rPr>
      </w:pPr>
      <w:r>
        <w:rPr>
          <w:noProof/>
        </w:rPr>
        <w:t>1.5.1</w:t>
      </w:r>
      <w:r>
        <w:rPr>
          <w:rFonts w:asciiTheme="minorHAnsi" w:eastAsiaTheme="minorEastAsia" w:hAnsiTheme="minorHAnsi" w:cstheme="minorBidi"/>
          <w:noProof/>
          <w:sz w:val="22"/>
          <w:szCs w:val="22"/>
          <w:lang w:eastAsia="en-GB"/>
        </w:rPr>
        <w:tab/>
      </w:r>
      <w:r>
        <w:rPr>
          <w:noProof/>
        </w:rPr>
        <w:t>Reference Documents</w:t>
      </w:r>
      <w:r>
        <w:rPr>
          <w:noProof/>
        </w:rPr>
        <w:tab/>
      </w:r>
      <w:r>
        <w:rPr>
          <w:noProof/>
        </w:rPr>
        <w:fldChar w:fldCharType="begin"/>
      </w:r>
      <w:r>
        <w:rPr>
          <w:noProof/>
        </w:rPr>
        <w:instrText xml:space="preserve"> PAGEREF _Toc533075069 \h </w:instrText>
      </w:r>
      <w:r>
        <w:rPr>
          <w:noProof/>
        </w:rPr>
      </w:r>
      <w:r>
        <w:rPr>
          <w:noProof/>
        </w:rPr>
        <w:fldChar w:fldCharType="separate"/>
      </w:r>
      <w:r>
        <w:rPr>
          <w:noProof/>
        </w:rPr>
        <w:t>5</w:t>
      </w:r>
      <w:r>
        <w:rPr>
          <w:noProof/>
        </w:rPr>
        <w:fldChar w:fldCharType="end"/>
      </w:r>
    </w:p>
    <w:p w14:paraId="0B536783" w14:textId="77777777" w:rsidR="00DC44F2" w:rsidRDefault="00DC44F2">
      <w:pPr>
        <w:pStyle w:val="TOC3"/>
        <w:rPr>
          <w:rFonts w:asciiTheme="minorHAnsi" w:eastAsiaTheme="minorEastAsia" w:hAnsiTheme="minorHAnsi" w:cstheme="minorBidi"/>
          <w:noProof/>
          <w:sz w:val="22"/>
          <w:szCs w:val="22"/>
          <w:lang w:eastAsia="en-GB"/>
        </w:rPr>
      </w:pPr>
      <w:r>
        <w:rPr>
          <w:noProof/>
        </w:rPr>
        <w:t>1.5.2</w:t>
      </w:r>
      <w:r>
        <w:rPr>
          <w:rFonts w:asciiTheme="minorHAnsi" w:eastAsiaTheme="minorEastAsia" w:hAnsiTheme="minorHAnsi" w:cstheme="minorBidi"/>
          <w:noProof/>
          <w:sz w:val="22"/>
          <w:szCs w:val="22"/>
          <w:lang w:eastAsia="en-GB"/>
        </w:rPr>
        <w:tab/>
      </w:r>
      <w:r>
        <w:rPr>
          <w:noProof/>
        </w:rPr>
        <w:t>Applicable Documents</w:t>
      </w:r>
      <w:r>
        <w:rPr>
          <w:noProof/>
        </w:rPr>
        <w:tab/>
      </w:r>
      <w:r>
        <w:rPr>
          <w:noProof/>
        </w:rPr>
        <w:fldChar w:fldCharType="begin"/>
      </w:r>
      <w:r>
        <w:rPr>
          <w:noProof/>
        </w:rPr>
        <w:instrText xml:space="preserve"> PAGEREF _Toc533075070 \h </w:instrText>
      </w:r>
      <w:r>
        <w:rPr>
          <w:noProof/>
        </w:rPr>
      </w:r>
      <w:r>
        <w:rPr>
          <w:noProof/>
        </w:rPr>
        <w:fldChar w:fldCharType="separate"/>
      </w:r>
      <w:r>
        <w:rPr>
          <w:noProof/>
        </w:rPr>
        <w:t>5</w:t>
      </w:r>
      <w:r>
        <w:rPr>
          <w:noProof/>
        </w:rPr>
        <w:fldChar w:fldCharType="end"/>
      </w:r>
    </w:p>
    <w:p w14:paraId="19B6CD08" w14:textId="77777777" w:rsidR="00DC44F2" w:rsidRDefault="00DC44F2">
      <w:pPr>
        <w:pStyle w:val="TOC2"/>
        <w:rPr>
          <w:rFonts w:asciiTheme="minorHAnsi" w:eastAsiaTheme="minorEastAsia" w:hAnsiTheme="minorHAnsi" w:cstheme="minorBidi"/>
          <w:sz w:val="22"/>
          <w:szCs w:val="22"/>
          <w:lang w:eastAsia="en-GB"/>
        </w:rPr>
      </w:pPr>
      <w:r>
        <w:t>1.6.</w:t>
      </w:r>
      <w:r>
        <w:rPr>
          <w:rFonts w:asciiTheme="minorHAnsi" w:eastAsiaTheme="minorEastAsia" w:hAnsiTheme="minorHAnsi" w:cstheme="minorBidi"/>
          <w:sz w:val="22"/>
          <w:szCs w:val="22"/>
          <w:lang w:eastAsia="en-GB"/>
        </w:rPr>
        <w:tab/>
      </w:r>
      <w:r>
        <w:t>Abbreviations and Acronyms</w:t>
      </w:r>
      <w:r>
        <w:tab/>
      </w:r>
      <w:r>
        <w:fldChar w:fldCharType="begin"/>
      </w:r>
      <w:r>
        <w:instrText xml:space="preserve"> PAGEREF _Toc533075071 \h </w:instrText>
      </w:r>
      <w:r>
        <w:fldChar w:fldCharType="separate"/>
      </w:r>
      <w:r>
        <w:t>6</w:t>
      </w:r>
      <w:r>
        <w:fldChar w:fldCharType="end"/>
      </w:r>
    </w:p>
    <w:p w14:paraId="14E4677A" w14:textId="77777777" w:rsidR="00DC44F2" w:rsidRDefault="00DC44F2">
      <w:pPr>
        <w:pStyle w:val="TOC2"/>
        <w:rPr>
          <w:rFonts w:asciiTheme="minorHAnsi" w:eastAsiaTheme="minorEastAsia" w:hAnsiTheme="minorHAnsi" w:cstheme="minorBidi"/>
          <w:sz w:val="22"/>
          <w:szCs w:val="22"/>
          <w:lang w:eastAsia="en-GB"/>
        </w:rPr>
      </w:pPr>
      <w:r>
        <w:t>1.7.</w:t>
      </w:r>
      <w:r>
        <w:rPr>
          <w:rFonts w:asciiTheme="minorHAnsi" w:eastAsiaTheme="minorEastAsia" w:hAnsiTheme="minorHAnsi" w:cstheme="minorBidi"/>
          <w:sz w:val="22"/>
          <w:szCs w:val="22"/>
          <w:lang w:eastAsia="en-GB"/>
        </w:rPr>
        <w:tab/>
      </w:r>
      <w:r>
        <w:t>Definitions</w:t>
      </w:r>
      <w:r>
        <w:tab/>
      </w:r>
      <w:r>
        <w:fldChar w:fldCharType="begin"/>
      </w:r>
      <w:r>
        <w:instrText xml:space="preserve"> PAGEREF _Toc533075072 \h </w:instrText>
      </w:r>
      <w:r>
        <w:fldChar w:fldCharType="separate"/>
      </w:r>
      <w:r>
        <w:t>6</w:t>
      </w:r>
      <w:r>
        <w:fldChar w:fldCharType="end"/>
      </w:r>
    </w:p>
    <w:p w14:paraId="1962764F" w14:textId="77777777" w:rsidR="00DC44F2" w:rsidRDefault="00DC44F2">
      <w:pPr>
        <w:pStyle w:val="TOC1"/>
        <w:rPr>
          <w:rFonts w:asciiTheme="minorHAnsi" w:eastAsiaTheme="minorEastAsia" w:hAnsiTheme="minorHAnsi" w:cstheme="minorBidi"/>
          <w:b w:val="0"/>
          <w:caps w:val="0"/>
          <w:sz w:val="22"/>
          <w:szCs w:val="22"/>
          <w:lang w:eastAsia="en-GB"/>
        </w:rPr>
      </w:pPr>
      <w:r>
        <w:t>2.</w:t>
      </w:r>
      <w:r>
        <w:rPr>
          <w:rFonts w:asciiTheme="minorHAnsi" w:eastAsiaTheme="minorEastAsia" w:hAnsiTheme="minorHAnsi" w:cstheme="minorBidi"/>
          <w:b w:val="0"/>
          <w:caps w:val="0"/>
          <w:sz w:val="22"/>
          <w:szCs w:val="22"/>
          <w:lang w:eastAsia="en-GB"/>
        </w:rPr>
        <w:tab/>
      </w:r>
      <w:r>
        <w:t>Convention Overview</w:t>
      </w:r>
      <w:r>
        <w:tab/>
      </w:r>
      <w:r>
        <w:fldChar w:fldCharType="begin"/>
      </w:r>
      <w:r>
        <w:instrText xml:space="preserve"> PAGEREF _Toc533075073 \h </w:instrText>
      </w:r>
      <w:r>
        <w:fldChar w:fldCharType="separate"/>
      </w:r>
      <w:r>
        <w:t>6</w:t>
      </w:r>
      <w:r>
        <w:fldChar w:fldCharType="end"/>
      </w:r>
    </w:p>
    <w:p w14:paraId="71617702" w14:textId="77777777" w:rsidR="00DC44F2" w:rsidRDefault="00DC44F2">
      <w:pPr>
        <w:pStyle w:val="TOC1"/>
        <w:rPr>
          <w:rFonts w:asciiTheme="minorHAnsi" w:eastAsiaTheme="minorEastAsia" w:hAnsiTheme="minorHAnsi" w:cstheme="minorBidi"/>
          <w:b w:val="0"/>
          <w:caps w:val="0"/>
          <w:sz w:val="22"/>
          <w:szCs w:val="22"/>
          <w:lang w:eastAsia="en-GB"/>
        </w:rPr>
      </w:pPr>
      <w:r>
        <w:t>3.</w:t>
      </w:r>
      <w:r>
        <w:rPr>
          <w:rFonts w:asciiTheme="minorHAnsi" w:eastAsiaTheme="minorEastAsia" w:hAnsiTheme="minorHAnsi" w:cstheme="minorBidi"/>
          <w:b w:val="0"/>
          <w:caps w:val="0"/>
          <w:sz w:val="22"/>
          <w:szCs w:val="22"/>
          <w:lang w:eastAsia="en-GB"/>
        </w:rPr>
        <w:tab/>
      </w:r>
      <w:r>
        <w:t>Customs Decision Type Selection Page</w:t>
      </w:r>
      <w:r>
        <w:tab/>
      </w:r>
      <w:r>
        <w:fldChar w:fldCharType="begin"/>
      </w:r>
      <w:r>
        <w:instrText xml:space="preserve"> PAGEREF _Toc533075074 \h </w:instrText>
      </w:r>
      <w:r>
        <w:fldChar w:fldCharType="separate"/>
      </w:r>
      <w:r>
        <w:t>7</w:t>
      </w:r>
      <w:r>
        <w:fldChar w:fldCharType="end"/>
      </w:r>
    </w:p>
    <w:p w14:paraId="431F7E6A" w14:textId="77777777" w:rsidR="00DC44F2" w:rsidRDefault="00DC44F2">
      <w:pPr>
        <w:pStyle w:val="TOC2"/>
        <w:rPr>
          <w:rFonts w:asciiTheme="minorHAnsi" w:eastAsiaTheme="minorEastAsia" w:hAnsiTheme="minorHAnsi" w:cstheme="minorBidi"/>
          <w:sz w:val="22"/>
          <w:szCs w:val="22"/>
          <w:lang w:eastAsia="en-GB"/>
        </w:rPr>
      </w:pPr>
      <w:r>
        <w:t>3.1.</w:t>
      </w:r>
      <w:r>
        <w:rPr>
          <w:rFonts w:asciiTheme="minorHAnsi" w:eastAsiaTheme="minorEastAsia" w:hAnsiTheme="minorHAnsi" w:cstheme="minorBidi"/>
          <w:sz w:val="22"/>
          <w:szCs w:val="22"/>
          <w:lang w:eastAsia="en-GB"/>
        </w:rPr>
        <w:tab/>
      </w:r>
      <w:r>
        <w:t>Member State (</w:t>
      </w:r>
      <w:r w:rsidRPr="00150F93">
        <w:rPr>
          <w:color w:val="FF0000"/>
        </w:rPr>
        <w:t>M</w:t>
      </w:r>
      <w:r>
        <w:t>)</w:t>
      </w:r>
      <w:r>
        <w:tab/>
      </w:r>
      <w:r>
        <w:fldChar w:fldCharType="begin"/>
      </w:r>
      <w:r>
        <w:instrText xml:space="preserve"> PAGEREF _Toc533075075 \h </w:instrText>
      </w:r>
      <w:r>
        <w:fldChar w:fldCharType="separate"/>
      </w:r>
      <w:r>
        <w:t>7</w:t>
      </w:r>
      <w:r>
        <w:fldChar w:fldCharType="end"/>
      </w:r>
    </w:p>
    <w:p w14:paraId="2A41778F" w14:textId="77777777" w:rsidR="00DC44F2" w:rsidRDefault="00DC44F2">
      <w:pPr>
        <w:pStyle w:val="TOC2"/>
        <w:rPr>
          <w:rFonts w:asciiTheme="minorHAnsi" w:eastAsiaTheme="minorEastAsia" w:hAnsiTheme="minorHAnsi" w:cstheme="minorBidi"/>
          <w:sz w:val="22"/>
          <w:szCs w:val="22"/>
          <w:lang w:eastAsia="en-GB"/>
        </w:rPr>
      </w:pPr>
      <w:r>
        <w:t>3.2.</w:t>
      </w:r>
      <w:r>
        <w:rPr>
          <w:rFonts w:asciiTheme="minorHAnsi" w:eastAsiaTheme="minorEastAsia" w:hAnsiTheme="minorHAnsi" w:cstheme="minorBidi"/>
          <w:sz w:val="22"/>
          <w:szCs w:val="22"/>
          <w:lang w:eastAsia="en-GB"/>
        </w:rPr>
        <w:tab/>
      </w:r>
      <w:r>
        <w:t>Customs Decision Type (</w:t>
      </w:r>
      <w:r w:rsidRPr="00150F93">
        <w:rPr>
          <w:color w:val="FF0000"/>
        </w:rPr>
        <w:t>M</w:t>
      </w:r>
      <w:r>
        <w:t>)</w:t>
      </w:r>
      <w:r>
        <w:tab/>
      </w:r>
      <w:r>
        <w:fldChar w:fldCharType="begin"/>
      </w:r>
      <w:r>
        <w:instrText xml:space="preserve"> PAGEREF _Toc533075076 \h </w:instrText>
      </w:r>
      <w:r>
        <w:fldChar w:fldCharType="separate"/>
      </w:r>
      <w:r>
        <w:t>7</w:t>
      </w:r>
      <w:r>
        <w:fldChar w:fldCharType="end"/>
      </w:r>
    </w:p>
    <w:p w14:paraId="2C9474A1" w14:textId="77777777" w:rsidR="00DC44F2" w:rsidRDefault="00DC44F2">
      <w:pPr>
        <w:pStyle w:val="TOC2"/>
        <w:rPr>
          <w:rFonts w:asciiTheme="minorHAnsi" w:eastAsiaTheme="minorEastAsia" w:hAnsiTheme="minorHAnsi" w:cstheme="minorBidi"/>
          <w:sz w:val="22"/>
          <w:szCs w:val="22"/>
          <w:lang w:eastAsia="en-GB"/>
        </w:rPr>
      </w:pPr>
      <w:r>
        <w:t>3.3.</w:t>
      </w:r>
      <w:r>
        <w:rPr>
          <w:rFonts w:asciiTheme="minorHAnsi" w:eastAsiaTheme="minorEastAsia" w:hAnsiTheme="minorHAnsi" w:cstheme="minorBidi"/>
          <w:sz w:val="22"/>
          <w:szCs w:val="22"/>
          <w:lang w:eastAsia="en-GB"/>
        </w:rPr>
        <w:tab/>
      </w:r>
      <w:r>
        <w:t>Decision Taking Customs Authority (</w:t>
      </w:r>
      <w:r w:rsidRPr="00150F93">
        <w:rPr>
          <w:color w:val="FF0000"/>
        </w:rPr>
        <w:t>M</w:t>
      </w:r>
      <w:r>
        <w:t>)</w:t>
      </w:r>
      <w:r>
        <w:tab/>
      </w:r>
      <w:r>
        <w:fldChar w:fldCharType="begin"/>
      </w:r>
      <w:r>
        <w:instrText xml:space="preserve"> PAGEREF _Toc533075077 \h </w:instrText>
      </w:r>
      <w:r>
        <w:fldChar w:fldCharType="separate"/>
      </w:r>
      <w:r>
        <w:t>7</w:t>
      </w:r>
      <w:r>
        <w:fldChar w:fldCharType="end"/>
      </w:r>
    </w:p>
    <w:p w14:paraId="564B097F" w14:textId="77777777" w:rsidR="00DC44F2" w:rsidRPr="00DC44F2" w:rsidRDefault="00DC44F2">
      <w:pPr>
        <w:pStyle w:val="TOC1"/>
        <w:rPr>
          <w:rFonts w:asciiTheme="minorHAnsi" w:eastAsiaTheme="minorEastAsia" w:hAnsiTheme="minorHAnsi" w:cstheme="minorBidi"/>
          <w:b w:val="0"/>
          <w:caps w:val="0"/>
          <w:sz w:val="22"/>
          <w:szCs w:val="22"/>
          <w:lang w:val="fr-BE" w:eastAsia="en-GB"/>
        </w:rPr>
      </w:pPr>
      <w:r w:rsidRPr="00DC44F2">
        <w:rPr>
          <w:lang w:val="fr-BE"/>
        </w:rPr>
        <w:t>4.</w:t>
      </w:r>
      <w:r w:rsidRPr="00DC44F2">
        <w:rPr>
          <w:rFonts w:asciiTheme="minorHAnsi" w:eastAsiaTheme="minorEastAsia" w:hAnsiTheme="minorHAnsi" w:cstheme="minorBidi"/>
          <w:b w:val="0"/>
          <w:caps w:val="0"/>
          <w:sz w:val="22"/>
          <w:szCs w:val="22"/>
          <w:lang w:val="fr-BE" w:eastAsia="en-GB"/>
        </w:rPr>
        <w:tab/>
      </w:r>
      <w:r w:rsidRPr="00DC44F2">
        <w:rPr>
          <w:lang w:val="fr-BE"/>
        </w:rPr>
        <w:t>Applicant Information Page</w:t>
      </w:r>
      <w:r w:rsidRPr="00DC44F2">
        <w:rPr>
          <w:lang w:val="fr-BE"/>
        </w:rPr>
        <w:tab/>
      </w:r>
      <w:r>
        <w:fldChar w:fldCharType="begin"/>
      </w:r>
      <w:r w:rsidRPr="00DC44F2">
        <w:rPr>
          <w:lang w:val="fr-BE"/>
        </w:rPr>
        <w:instrText xml:space="preserve"> PAGEREF _Toc533075078 \h </w:instrText>
      </w:r>
      <w:r>
        <w:fldChar w:fldCharType="separate"/>
      </w:r>
      <w:r w:rsidRPr="00DC44F2">
        <w:rPr>
          <w:lang w:val="fr-BE"/>
        </w:rPr>
        <w:t>7</w:t>
      </w:r>
      <w:r>
        <w:fldChar w:fldCharType="end"/>
      </w:r>
    </w:p>
    <w:p w14:paraId="17B83225" w14:textId="77777777" w:rsidR="00DC44F2" w:rsidRPr="00DC44F2" w:rsidRDefault="00DC44F2">
      <w:pPr>
        <w:pStyle w:val="TOC2"/>
        <w:rPr>
          <w:rFonts w:asciiTheme="minorHAnsi" w:eastAsiaTheme="minorEastAsia" w:hAnsiTheme="minorHAnsi" w:cstheme="minorBidi"/>
          <w:sz w:val="22"/>
          <w:szCs w:val="22"/>
          <w:lang w:val="fr-BE" w:eastAsia="en-GB"/>
        </w:rPr>
      </w:pPr>
      <w:r w:rsidRPr="00DC44F2">
        <w:rPr>
          <w:lang w:val="fr-BE"/>
        </w:rPr>
        <w:t>4.1</w:t>
      </w:r>
      <w:r w:rsidRPr="00DC44F2">
        <w:rPr>
          <w:rFonts w:asciiTheme="minorHAnsi" w:eastAsiaTheme="minorEastAsia" w:hAnsiTheme="minorHAnsi" w:cstheme="minorBidi"/>
          <w:sz w:val="22"/>
          <w:szCs w:val="22"/>
          <w:lang w:val="fr-BE" w:eastAsia="en-GB"/>
        </w:rPr>
        <w:tab/>
      </w:r>
      <w:r w:rsidRPr="00DC44F2">
        <w:rPr>
          <w:lang w:val="fr-BE"/>
        </w:rPr>
        <w:t>Applicant Information (</w:t>
      </w:r>
      <w:r w:rsidRPr="00DC44F2">
        <w:rPr>
          <w:color w:val="FF0000"/>
          <w:lang w:val="fr-BE"/>
        </w:rPr>
        <w:t>M</w:t>
      </w:r>
      <w:r w:rsidRPr="00DC44F2">
        <w:rPr>
          <w:lang w:val="fr-BE"/>
        </w:rPr>
        <w:t>)</w:t>
      </w:r>
      <w:r w:rsidRPr="00DC44F2">
        <w:rPr>
          <w:lang w:val="fr-BE"/>
        </w:rPr>
        <w:tab/>
      </w:r>
      <w:r>
        <w:fldChar w:fldCharType="begin"/>
      </w:r>
      <w:r w:rsidRPr="00DC44F2">
        <w:rPr>
          <w:lang w:val="fr-BE"/>
        </w:rPr>
        <w:instrText xml:space="preserve"> PAGEREF _Toc533075079 \h </w:instrText>
      </w:r>
      <w:r>
        <w:fldChar w:fldCharType="separate"/>
      </w:r>
      <w:r w:rsidRPr="00DC44F2">
        <w:rPr>
          <w:lang w:val="fr-BE"/>
        </w:rPr>
        <w:t>7</w:t>
      </w:r>
      <w:r>
        <w:fldChar w:fldCharType="end"/>
      </w:r>
    </w:p>
    <w:p w14:paraId="1068633A" w14:textId="77777777" w:rsidR="00DC44F2" w:rsidRDefault="00DC44F2">
      <w:pPr>
        <w:pStyle w:val="TOC3"/>
        <w:rPr>
          <w:rFonts w:asciiTheme="minorHAnsi" w:eastAsiaTheme="minorEastAsia" w:hAnsiTheme="minorHAnsi" w:cstheme="minorBidi"/>
          <w:noProof/>
          <w:sz w:val="22"/>
          <w:szCs w:val="22"/>
          <w:lang w:eastAsia="en-GB"/>
        </w:rPr>
      </w:pPr>
      <w:r>
        <w:rPr>
          <w:noProof/>
        </w:rPr>
        <w:t>4.1.1</w:t>
      </w:r>
      <w:r>
        <w:rPr>
          <w:rFonts w:asciiTheme="minorHAnsi" w:eastAsiaTheme="minorEastAsia" w:hAnsiTheme="minorHAnsi" w:cstheme="minorBidi"/>
          <w:noProof/>
          <w:sz w:val="22"/>
          <w:szCs w:val="22"/>
          <w:lang w:eastAsia="en-GB"/>
        </w:rPr>
        <w:tab/>
      </w:r>
      <w:r>
        <w:rPr>
          <w:noProof/>
        </w:rPr>
        <w:t>Applicant (</w:t>
      </w:r>
      <w:r w:rsidRPr="00150F93">
        <w:rPr>
          <w:noProof/>
          <w:color w:val="FF0000"/>
        </w:rPr>
        <w:t>M</w:t>
      </w:r>
      <w:r>
        <w:rPr>
          <w:noProof/>
        </w:rPr>
        <w:t>)</w:t>
      </w:r>
      <w:r>
        <w:rPr>
          <w:noProof/>
        </w:rPr>
        <w:tab/>
      </w:r>
      <w:r>
        <w:rPr>
          <w:noProof/>
        </w:rPr>
        <w:fldChar w:fldCharType="begin"/>
      </w:r>
      <w:r>
        <w:rPr>
          <w:noProof/>
        </w:rPr>
        <w:instrText xml:space="preserve"> PAGEREF _Toc533075080 \h </w:instrText>
      </w:r>
      <w:r>
        <w:rPr>
          <w:noProof/>
        </w:rPr>
      </w:r>
      <w:r>
        <w:rPr>
          <w:noProof/>
        </w:rPr>
        <w:fldChar w:fldCharType="separate"/>
      </w:r>
      <w:r>
        <w:rPr>
          <w:noProof/>
        </w:rPr>
        <w:t>7</w:t>
      </w:r>
      <w:r>
        <w:rPr>
          <w:noProof/>
        </w:rPr>
        <w:fldChar w:fldCharType="end"/>
      </w:r>
    </w:p>
    <w:p w14:paraId="0FB35AE0" w14:textId="77777777" w:rsidR="00DC44F2" w:rsidRDefault="00DC44F2">
      <w:pPr>
        <w:pStyle w:val="TOC3"/>
        <w:rPr>
          <w:rFonts w:asciiTheme="minorHAnsi" w:eastAsiaTheme="minorEastAsia" w:hAnsiTheme="minorHAnsi" w:cstheme="minorBidi"/>
          <w:noProof/>
          <w:sz w:val="22"/>
          <w:szCs w:val="22"/>
          <w:lang w:eastAsia="en-GB"/>
        </w:rPr>
      </w:pPr>
      <w:r>
        <w:rPr>
          <w:noProof/>
        </w:rPr>
        <w:t>4.1.2</w:t>
      </w:r>
      <w:r>
        <w:rPr>
          <w:rFonts w:asciiTheme="minorHAnsi" w:eastAsiaTheme="minorEastAsia" w:hAnsiTheme="minorHAnsi" w:cstheme="minorBidi"/>
          <w:noProof/>
          <w:sz w:val="22"/>
          <w:szCs w:val="22"/>
          <w:lang w:eastAsia="en-GB"/>
        </w:rPr>
        <w:tab/>
      </w:r>
      <w:r>
        <w:rPr>
          <w:noProof/>
        </w:rPr>
        <w:t>Representative (</w:t>
      </w:r>
      <w:r w:rsidRPr="00150F93">
        <w:rPr>
          <w:noProof/>
          <w:color w:val="FF0000"/>
        </w:rPr>
        <w:t>M</w:t>
      </w:r>
      <w:r>
        <w:rPr>
          <w:noProof/>
        </w:rPr>
        <w:t>)</w:t>
      </w:r>
      <w:r>
        <w:rPr>
          <w:noProof/>
        </w:rPr>
        <w:tab/>
      </w:r>
      <w:r>
        <w:rPr>
          <w:noProof/>
        </w:rPr>
        <w:fldChar w:fldCharType="begin"/>
      </w:r>
      <w:r>
        <w:rPr>
          <w:noProof/>
        </w:rPr>
        <w:instrText xml:space="preserve"> PAGEREF _Toc533075081 \h </w:instrText>
      </w:r>
      <w:r>
        <w:rPr>
          <w:noProof/>
        </w:rPr>
      </w:r>
      <w:r>
        <w:rPr>
          <w:noProof/>
        </w:rPr>
        <w:fldChar w:fldCharType="separate"/>
      </w:r>
      <w:r>
        <w:rPr>
          <w:noProof/>
        </w:rPr>
        <w:t>8</w:t>
      </w:r>
      <w:r>
        <w:rPr>
          <w:noProof/>
        </w:rPr>
        <w:fldChar w:fldCharType="end"/>
      </w:r>
    </w:p>
    <w:p w14:paraId="6EB1FCB1" w14:textId="77777777" w:rsidR="00DC44F2" w:rsidRDefault="00DC44F2">
      <w:pPr>
        <w:pStyle w:val="TOC3"/>
        <w:rPr>
          <w:rFonts w:asciiTheme="minorHAnsi" w:eastAsiaTheme="minorEastAsia" w:hAnsiTheme="minorHAnsi" w:cstheme="minorBidi"/>
          <w:noProof/>
          <w:sz w:val="22"/>
          <w:szCs w:val="22"/>
          <w:lang w:eastAsia="en-GB"/>
        </w:rPr>
      </w:pPr>
      <w:r>
        <w:rPr>
          <w:noProof/>
        </w:rPr>
        <w:t>4.1.3</w:t>
      </w:r>
      <w:r>
        <w:rPr>
          <w:rFonts w:asciiTheme="minorHAnsi" w:eastAsiaTheme="minorEastAsia" w:hAnsiTheme="minorHAnsi" w:cstheme="minorBidi"/>
          <w:noProof/>
          <w:sz w:val="22"/>
          <w:szCs w:val="22"/>
          <w:lang w:eastAsia="en-GB"/>
        </w:rPr>
        <w:tab/>
      </w:r>
      <w:r>
        <w:rPr>
          <w:noProof/>
        </w:rPr>
        <w:t>Contact Person for the Application (</w:t>
      </w:r>
      <w:r w:rsidRPr="00150F93">
        <w:rPr>
          <w:noProof/>
          <w:color w:val="E36C0A" w:themeColor="accent6" w:themeShade="BF"/>
        </w:rPr>
        <w:t>D</w:t>
      </w:r>
      <w:r>
        <w:rPr>
          <w:noProof/>
        </w:rPr>
        <w:t>)</w:t>
      </w:r>
      <w:r>
        <w:rPr>
          <w:noProof/>
        </w:rPr>
        <w:tab/>
      </w:r>
      <w:r>
        <w:rPr>
          <w:noProof/>
        </w:rPr>
        <w:fldChar w:fldCharType="begin"/>
      </w:r>
      <w:r>
        <w:rPr>
          <w:noProof/>
        </w:rPr>
        <w:instrText xml:space="preserve"> PAGEREF _Toc533075082 \h </w:instrText>
      </w:r>
      <w:r>
        <w:rPr>
          <w:noProof/>
        </w:rPr>
      </w:r>
      <w:r>
        <w:rPr>
          <w:noProof/>
        </w:rPr>
        <w:fldChar w:fldCharType="separate"/>
      </w:r>
      <w:r>
        <w:rPr>
          <w:noProof/>
        </w:rPr>
        <w:t>8</w:t>
      </w:r>
      <w:r>
        <w:rPr>
          <w:noProof/>
        </w:rPr>
        <w:fldChar w:fldCharType="end"/>
      </w:r>
    </w:p>
    <w:p w14:paraId="3D3810C8" w14:textId="77777777" w:rsidR="00DC44F2" w:rsidRDefault="00DC44F2">
      <w:pPr>
        <w:pStyle w:val="TOC3"/>
        <w:rPr>
          <w:rFonts w:asciiTheme="minorHAnsi" w:eastAsiaTheme="minorEastAsia" w:hAnsiTheme="minorHAnsi" w:cstheme="minorBidi"/>
          <w:noProof/>
          <w:sz w:val="22"/>
          <w:szCs w:val="22"/>
          <w:lang w:eastAsia="en-GB"/>
        </w:rPr>
      </w:pPr>
      <w:r>
        <w:rPr>
          <w:noProof/>
        </w:rPr>
        <w:t>4.1.4</w:t>
      </w:r>
      <w:r>
        <w:rPr>
          <w:rFonts w:asciiTheme="minorHAnsi" w:eastAsiaTheme="minorEastAsia" w:hAnsiTheme="minorHAnsi" w:cstheme="minorBidi"/>
          <w:noProof/>
          <w:sz w:val="22"/>
          <w:szCs w:val="22"/>
          <w:lang w:eastAsia="en-GB"/>
        </w:rPr>
        <w:tab/>
      </w:r>
      <w:r>
        <w:rPr>
          <w:noProof/>
        </w:rPr>
        <w:t>Responsible for Customs Matters (</w:t>
      </w:r>
      <w:r w:rsidRPr="00150F93">
        <w:rPr>
          <w:noProof/>
          <w:color w:val="E36C0A" w:themeColor="accent6" w:themeShade="BF"/>
        </w:rPr>
        <w:t>D</w:t>
      </w:r>
      <w:r>
        <w:rPr>
          <w:noProof/>
        </w:rPr>
        <w:t>)</w:t>
      </w:r>
      <w:r>
        <w:rPr>
          <w:noProof/>
        </w:rPr>
        <w:tab/>
      </w:r>
      <w:r>
        <w:rPr>
          <w:noProof/>
        </w:rPr>
        <w:fldChar w:fldCharType="begin"/>
      </w:r>
      <w:r>
        <w:rPr>
          <w:noProof/>
        </w:rPr>
        <w:instrText xml:space="preserve"> PAGEREF _Toc533075083 \h </w:instrText>
      </w:r>
      <w:r>
        <w:rPr>
          <w:noProof/>
        </w:rPr>
      </w:r>
      <w:r>
        <w:rPr>
          <w:noProof/>
        </w:rPr>
        <w:fldChar w:fldCharType="separate"/>
      </w:r>
      <w:r>
        <w:rPr>
          <w:noProof/>
        </w:rPr>
        <w:t>8</w:t>
      </w:r>
      <w:r>
        <w:rPr>
          <w:noProof/>
        </w:rPr>
        <w:fldChar w:fldCharType="end"/>
      </w:r>
    </w:p>
    <w:p w14:paraId="2AE89383" w14:textId="77777777" w:rsidR="00DC44F2" w:rsidRDefault="00DC44F2">
      <w:pPr>
        <w:pStyle w:val="TOC3"/>
        <w:rPr>
          <w:rFonts w:asciiTheme="minorHAnsi" w:eastAsiaTheme="minorEastAsia" w:hAnsiTheme="minorHAnsi" w:cstheme="minorBidi"/>
          <w:noProof/>
          <w:sz w:val="22"/>
          <w:szCs w:val="22"/>
          <w:lang w:eastAsia="en-GB"/>
        </w:rPr>
      </w:pPr>
      <w:r>
        <w:rPr>
          <w:noProof/>
        </w:rPr>
        <w:t>4.1.5</w:t>
      </w:r>
      <w:r>
        <w:rPr>
          <w:rFonts w:asciiTheme="minorHAnsi" w:eastAsiaTheme="minorEastAsia" w:hAnsiTheme="minorHAnsi" w:cstheme="minorBidi"/>
          <w:noProof/>
          <w:sz w:val="22"/>
          <w:szCs w:val="22"/>
          <w:lang w:eastAsia="en-GB"/>
        </w:rPr>
        <w:tab/>
      </w:r>
      <w:r>
        <w:rPr>
          <w:noProof/>
        </w:rPr>
        <w:t>Person in charge of the applicant company or exercising control over its management (</w:t>
      </w:r>
      <w:r w:rsidRPr="00150F93">
        <w:rPr>
          <w:noProof/>
          <w:color w:val="E36C0A" w:themeColor="accent6" w:themeShade="BF"/>
        </w:rPr>
        <w:t>D</w:t>
      </w:r>
      <w:r>
        <w:rPr>
          <w:noProof/>
        </w:rPr>
        <w:t>,</w:t>
      </w:r>
      <w:r w:rsidRPr="00150F93">
        <w:rPr>
          <w:noProof/>
          <w:color w:val="00B050"/>
        </w:rPr>
        <w:t xml:space="preserve"> </w:t>
      </w:r>
      <w:r w:rsidRPr="00150F93">
        <w:rPr>
          <w:noProof/>
          <w:color w:val="1F497D" w:themeColor="text2"/>
        </w:rPr>
        <w:t>R</w:t>
      </w:r>
      <w:r>
        <w:rPr>
          <w:noProof/>
        </w:rPr>
        <w:t>)</w:t>
      </w:r>
      <w:r>
        <w:rPr>
          <w:noProof/>
        </w:rPr>
        <w:tab/>
      </w:r>
      <w:r>
        <w:rPr>
          <w:noProof/>
        </w:rPr>
        <w:fldChar w:fldCharType="begin"/>
      </w:r>
      <w:r>
        <w:rPr>
          <w:noProof/>
        </w:rPr>
        <w:instrText xml:space="preserve"> PAGEREF _Toc533075084 \h </w:instrText>
      </w:r>
      <w:r>
        <w:rPr>
          <w:noProof/>
        </w:rPr>
      </w:r>
      <w:r>
        <w:rPr>
          <w:noProof/>
        </w:rPr>
        <w:fldChar w:fldCharType="separate"/>
      </w:r>
      <w:r>
        <w:rPr>
          <w:noProof/>
        </w:rPr>
        <w:t>9</w:t>
      </w:r>
      <w:r>
        <w:rPr>
          <w:noProof/>
        </w:rPr>
        <w:fldChar w:fldCharType="end"/>
      </w:r>
    </w:p>
    <w:p w14:paraId="376FCDAD" w14:textId="77777777" w:rsidR="00DC44F2" w:rsidRDefault="00DC44F2">
      <w:pPr>
        <w:pStyle w:val="TOC1"/>
        <w:rPr>
          <w:rFonts w:asciiTheme="minorHAnsi" w:eastAsiaTheme="minorEastAsia" w:hAnsiTheme="minorHAnsi" w:cstheme="minorBidi"/>
          <w:b w:val="0"/>
          <w:caps w:val="0"/>
          <w:sz w:val="22"/>
          <w:szCs w:val="22"/>
          <w:lang w:eastAsia="en-GB"/>
        </w:rPr>
      </w:pPr>
      <w:r>
        <w:t>5.</w:t>
      </w:r>
      <w:r>
        <w:rPr>
          <w:rFonts w:asciiTheme="minorHAnsi" w:eastAsiaTheme="minorEastAsia" w:hAnsiTheme="minorHAnsi" w:cstheme="minorBidi"/>
          <w:b w:val="0"/>
          <w:caps w:val="0"/>
          <w:sz w:val="22"/>
          <w:szCs w:val="22"/>
          <w:lang w:eastAsia="en-GB"/>
        </w:rPr>
        <w:tab/>
      </w:r>
      <w:r>
        <w:t>Application General Information Page</w:t>
      </w:r>
      <w:r>
        <w:tab/>
      </w:r>
      <w:r>
        <w:fldChar w:fldCharType="begin"/>
      </w:r>
      <w:r>
        <w:instrText xml:space="preserve"> PAGEREF _Toc533075085 \h </w:instrText>
      </w:r>
      <w:r>
        <w:fldChar w:fldCharType="separate"/>
      </w:r>
      <w:r>
        <w:t>9</w:t>
      </w:r>
      <w:r>
        <w:fldChar w:fldCharType="end"/>
      </w:r>
    </w:p>
    <w:p w14:paraId="57322B74" w14:textId="77777777" w:rsidR="00DC44F2" w:rsidRDefault="00DC44F2">
      <w:pPr>
        <w:pStyle w:val="TOC2"/>
        <w:rPr>
          <w:rFonts w:asciiTheme="minorHAnsi" w:eastAsiaTheme="minorEastAsia" w:hAnsiTheme="minorHAnsi" w:cstheme="minorBidi"/>
          <w:sz w:val="22"/>
          <w:szCs w:val="22"/>
          <w:lang w:eastAsia="en-GB"/>
        </w:rPr>
      </w:pPr>
      <w:r>
        <w:t>5.1</w:t>
      </w:r>
      <w:r>
        <w:rPr>
          <w:rFonts w:asciiTheme="minorHAnsi" w:eastAsiaTheme="minorEastAsia" w:hAnsiTheme="minorHAnsi" w:cstheme="minorBidi"/>
          <w:sz w:val="22"/>
          <w:szCs w:val="22"/>
          <w:lang w:eastAsia="en-GB"/>
        </w:rPr>
        <w:tab/>
      </w:r>
      <w:r>
        <w:t>Decision Taking Customs Authority (</w:t>
      </w:r>
      <w:r w:rsidRPr="00150F93">
        <w:rPr>
          <w:color w:val="FF0000"/>
        </w:rPr>
        <w:t>M</w:t>
      </w:r>
      <w:r>
        <w:t>)</w:t>
      </w:r>
      <w:r>
        <w:tab/>
      </w:r>
      <w:r>
        <w:fldChar w:fldCharType="begin"/>
      </w:r>
      <w:r>
        <w:instrText xml:space="preserve"> PAGEREF _Toc533075086 \h </w:instrText>
      </w:r>
      <w:r>
        <w:fldChar w:fldCharType="separate"/>
      </w:r>
      <w:r>
        <w:t>9</w:t>
      </w:r>
      <w:r>
        <w:fldChar w:fldCharType="end"/>
      </w:r>
    </w:p>
    <w:p w14:paraId="3AB9F787" w14:textId="77777777" w:rsidR="00DC44F2" w:rsidRDefault="00DC44F2">
      <w:pPr>
        <w:pStyle w:val="TOC3"/>
        <w:rPr>
          <w:rFonts w:asciiTheme="minorHAnsi" w:eastAsiaTheme="minorEastAsia" w:hAnsiTheme="minorHAnsi" w:cstheme="minorBidi"/>
          <w:noProof/>
          <w:sz w:val="22"/>
          <w:szCs w:val="22"/>
          <w:lang w:eastAsia="en-GB"/>
        </w:rPr>
      </w:pPr>
      <w:r>
        <w:rPr>
          <w:noProof/>
        </w:rPr>
        <w:t>5.1.1</w:t>
      </w:r>
      <w:r>
        <w:rPr>
          <w:rFonts w:asciiTheme="minorHAnsi" w:eastAsiaTheme="minorEastAsia" w:hAnsiTheme="minorHAnsi" w:cstheme="minorBidi"/>
          <w:noProof/>
          <w:sz w:val="22"/>
          <w:szCs w:val="22"/>
          <w:lang w:eastAsia="en-GB"/>
        </w:rPr>
        <w:tab/>
      </w:r>
      <w:r>
        <w:rPr>
          <w:noProof/>
        </w:rPr>
        <w:t>Customs Authority Reference Number (</w:t>
      </w:r>
      <w:r w:rsidRPr="00150F93">
        <w:rPr>
          <w:noProof/>
          <w:color w:val="FF0000"/>
        </w:rPr>
        <w:t>M</w:t>
      </w:r>
      <w:r>
        <w:rPr>
          <w:noProof/>
        </w:rPr>
        <w:t>)</w:t>
      </w:r>
      <w:r>
        <w:rPr>
          <w:noProof/>
        </w:rPr>
        <w:tab/>
      </w:r>
      <w:r>
        <w:rPr>
          <w:noProof/>
        </w:rPr>
        <w:fldChar w:fldCharType="begin"/>
      </w:r>
      <w:r>
        <w:rPr>
          <w:noProof/>
        </w:rPr>
        <w:instrText xml:space="preserve"> PAGEREF _Toc533075087 \h </w:instrText>
      </w:r>
      <w:r>
        <w:rPr>
          <w:noProof/>
        </w:rPr>
      </w:r>
      <w:r>
        <w:rPr>
          <w:noProof/>
        </w:rPr>
        <w:fldChar w:fldCharType="separate"/>
      </w:r>
      <w:r>
        <w:rPr>
          <w:noProof/>
        </w:rPr>
        <w:t>9</w:t>
      </w:r>
      <w:r>
        <w:rPr>
          <w:noProof/>
        </w:rPr>
        <w:fldChar w:fldCharType="end"/>
      </w:r>
    </w:p>
    <w:p w14:paraId="0B59CF96" w14:textId="77777777" w:rsidR="00DC44F2" w:rsidRDefault="00DC44F2">
      <w:pPr>
        <w:pStyle w:val="TOC3"/>
        <w:rPr>
          <w:rFonts w:asciiTheme="minorHAnsi" w:eastAsiaTheme="minorEastAsia" w:hAnsiTheme="minorHAnsi" w:cstheme="minorBidi"/>
          <w:noProof/>
          <w:sz w:val="22"/>
          <w:szCs w:val="22"/>
          <w:lang w:eastAsia="en-GB"/>
        </w:rPr>
      </w:pPr>
      <w:r>
        <w:rPr>
          <w:noProof/>
        </w:rPr>
        <w:t>5.1.2 Decision Taking Customs Authority Name and Address (</w:t>
      </w:r>
      <w:r w:rsidRPr="00150F93">
        <w:rPr>
          <w:noProof/>
          <w:color w:val="00B050"/>
        </w:rPr>
        <w:t>O</w:t>
      </w:r>
      <w:r>
        <w:rPr>
          <w:noProof/>
        </w:rPr>
        <w:t>)</w:t>
      </w:r>
      <w:r>
        <w:rPr>
          <w:noProof/>
        </w:rPr>
        <w:tab/>
      </w:r>
      <w:r>
        <w:rPr>
          <w:noProof/>
        </w:rPr>
        <w:fldChar w:fldCharType="begin"/>
      </w:r>
      <w:r>
        <w:rPr>
          <w:noProof/>
        </w:rPr>
        <w:instrText xml:space="preserve"> PAGEREF _Toc533075088 \h </w:instrText>
      </w:r>
      <w:r>
        <w:rPr>
          <w:noProof/>
        </w:rPr>
      </w:r>
      <w:r>
        <w:rPr>
          <w:noProof/>
        </w:rPr>
        <w:fldChar w:fldCharType="separate"/>
      </w:r>
      <w:r>
        <w:rPr>
          <w:noProof/>
        </w:rPr>
        <w:t>9</w:t>
      </w:r>
      <w:r>
        <w:rPr>
          <w:noProof/>
        </w:rPr>
        <w:fldChar w:fldCharType="end"/>
      </w:r>
    </w:p>
    <w:p w14:paraId="0F7D634B" w14:textId="77777777" w:rsidR="00DC44F2" w:rsidRDefault="00DC44F2">
      <w:pPr>
        <w:pStyle w:val="TOC2"/>
        <w:rPr>
          <w:rFonts w:asciiTheme="minorHAnsi" w:eastAsiaTheme="minorEastAsia" w:hAnsiTheme="minorHAnsi" w:cstheme="minorBidi"/>
          <w:sz w:val="22"/>
          <w:szCs w:val="22"/>
          <w:lang w:eastAsia="en-GB"/>
        </w:rPr>
      </w:pPr>
      <w:r>
        <w:t>5.2</w:t>
      </w:r>
      <w:r>
        <w:rPr>
          <w:rFonts w:asciiTheme="minorHAnsi" w:eastAsiaTheme="minorEastAsia" w:hAnsiTheme="minorHAnsi" w:cstheme="minorBidi"/>
          <w:sz w:val="22"/>
          <w:szCs w:val="22"/>
          <w:lang w:eastAsia="en-GB"/>
        </w:rPr>
        <w:tab/>
      </w:r>
      <w:r>
        <w:t>Application Information (</w:t>
      </w:r>
      <w:r w:rsidRPr="00150F93">
        <w:rPr>
          <w:color w:val="FF0000"/>
        </w:rPr>
        <w:t>M</w:t>
      </w:r>
      <w:r>
        <w:t>)</w:t>
      </w:r>
      <w:r>
        <w:tab/>
      </w:r>
      <w:r>
        <w:fldChar w:fldCharType="begin"/>
      </w:r>
      <w:r>
        <w:instrText xml:space="preserve"> PAGEREF _Toc533075089 \h </w:instrText>
      </w:r>
      <w:r>
        <w:fldChar w:fldCharType="separate"/>
      </w:r>
      <w:r>
        <w:t>9</w:t>
      </w:r>
      <w:r>
        <w:fldChar w:fldCharType="end"/>
      </w:r>
    </w:p>
    <w:p w14:paraId="5856F7C1" w14:textId="77777777" w:rsidR="00DC44F2" w:rsidRDefault="00DC44F2">
      <w:pPr>
        <w:pStyle w:val="TOC3"/>
        <w:rPr>
          <w:rFonts w:asciiTheme="minorHAnsi" w:eastAsiaTheme="minorEastAsia" w:hAnsiTheme="minorHAnsi" w:cstheme="minorBidi"/>
          <w:noProof/>
          <w:sz w:val="22"/>
          <w:szCs w:val="22"/>
          <w:lang w:eastAsia="en-GB"/>
        </w:rPr>
      </w:pPr>
      <w:r>
        <w:rPr>
          <w:noProof/>
        </w:rPr>
        <w:t>5.2.1</w:t>
      </w:r>
      <w:r>
        <w:rPr>
          <w:rFonts w:asciiTheme="minorHAnsi" w:eastAsiaTheme="minorEastAsia" w:hAnsiTheme="minorHAnsi" w:cstheme="minorBidi"/>
          <w:noProof/>
          <w:sz w:val="22"/>
          <w:szCs w:val="22"/>
          <w:lang w:eastAsia="en-GB"/>
        </w:rPr>
        <w:tab/>
      </w:r>
      <w:r>
        <w:rPr>
          <w:noProof/>
        </w:rPr>
        <w:t>Customs Decision Type (</w:t>
      </w:r>
      <w:r w:rsidRPr="00150F93">
        <w:rPr>
          <w:noProof/>
          <w:color w:val="FF0000"/>
        </w:rPr>
        <w:t>M</w:t>
      </w:r>
      <w:r>
        <w:rPr>
          <w:noProof/>
        </w:rPr>
        <w:t>)</w:t>
      </w:r>
      <w:r>
        <w:rPr>
          <w:noProof/>
        </w:rPr>
        <w:tab/>
      </w:r>
      <w:r>
        <w:rPr>
          <w:noProof/>
        </w:rPr>
        <w:fldChar w:fldCharType="begin"/>
      </w:r>
      <w:r>
        <w:rPr>
          <w:noProof/>
        </w:rPr>
        <w:instrText xml:space="preserve"> PAGEREF _Toc533075090 \h </w:instrText>
      </w:r>
      <w:r>
        <w:rPr>
          <w:noProof/>
        </w:rPr>
      </w:r>
      <w:r>
        <w:rPr>
          <w:noProof/>
        </w:rPr>
        <w:fldChar w:fldCharType="separate"/>
      </w:r>
      <w:r>
        <w:rPr>
          <w:noProof/>
        </w:rPr>
        <w:t>9</w:t>
      </w:r>
      <w:r>
        <w:rPr>
          <w:noProof/>
        </w:rPr>
        <w:fldChar w:fldCharType="end"/>
      </w:r>
    </w:p>
    <w:p w14:paraId="1B6B9A35" w14:textId="77777777" w:rsidR="00DC44F2" w:rsidRDefault="00DC44F2">
      <w:pPr>
        <w:pStyle w:val="TOC3"/>
        <w:rPr>
          <w:rFonts w:asciiTheme="minorHAnsi" w:eastAsiaTheme="minorEastAsia" w:hAnsiTheme="minorHAnsi" w:cstheme="minorBidi"/>
          <w:noProof/>
          <w:sz w:val="22"/>
          <w:szCs w:val="22"/>
          <w:lang w:eastAsia="en-GB"/>
        </w:rPr>
      </w:pPr>
      <w:r>
        <w:rPr>
          <w:noProof/>
        </w:rPr>
        <w:t>5.2.2</w:t>
      </w:r>
      <w:r>
        <w:rPr>
          <w:rFonts w:asciiTheme="minorHAnsi" w:eastAsiaTheme="minorEastAsia" w:hAnsiTheme="minorHAnsi" w:cstheme="minorBidi"/>
          <w:noProof/>
          <w:sz w:val="22"/>
          <w:szCs w:val="22"/>
          <w:lang w:eastAsia="en-GB"/>
        </w:rPr>
        <w:tab/>
      </w:r>
      <w:r>
        <w:rPr>
          <w:noProof/>
        </w:rPr>
        <w:t>Type of Application (</w:t>
      </w:r>
      <w:r w:rsidRPr="00150F93">
        <w:rPr>
          <w:noProof/>
          <w:color w:val="FF0000"/>
        </w:rPr>
        <w:t>M</w:t>
      </w:r>
      <w:r>
        <w:rPr>
          <w:noProof/>
        </w:rPr>
        <w:t>)</w:t>
      </w:r>
      <w:r>
        <w:rPr>
          <w:noProof/>
        </w:rPr>
        <w:tab/>
      </w:r>
      <w:r>
        <w:rPr>
          <w:noProof/>
        </w:rPr>
        <w:fldChar w:fldCharType="begin"/>
      </w:r>
      <w:r>
        <w:rPr>
          <w:noProof/>
        </w:rPr>
        <w:instrText xml:space="preserve"> PAGEREF _Toc533075091 \h </w:instrText>
      </w:r>
      <w:r>
        <w:rPr>
          <w:noProof/>
        </w:rPr>
      </w:r>
      <w:r>
        <w:rPr>
          <w:noProof/>
        </w:rPr>
        <w:fldChar w:fldCharType="separate"/>
      </w:r>
      <w:r>
        <w:rPr>
          <w:noProof/>
        </w:rPr>
        <w:t>10</w:t>
      </w:r>
      <w:r>
        <w:rPr>
          <w:noProof/>
        </w:rPr>
        <w:fldChar w:fldCharType="end"/>
      </w:r>
    </w:p>
    <w:p w14:paraId="0A0796BC" w14:textId="77777777" w:rsidR="00DC44F2" w:rsidRDefault="00DC44F2">
      <w:pPr>
        <w:pStyle w:val="TOC3"/>
        <w:rPr>
          <w:rFonts w:asciiTheme="minorHAnsi" w:eastAsiaTheme="minorEastAsia" w:hAnsiTheme="minorHAnsi" w:cstheme="minorBidi"/>
          <w:noProof/>
          <w:sz w:val="22"/>
          <w:szCs w:val="22"/>
          <w:lang w:eastAsia="en-GB"/>
        </w:rPr>
      </w:pPr>
      <w:r>
        <w:rPr>
          <w:noProof/>
        </w:rPr>
        <w:t>5.2.3</w:t>
      </w:r>
      <w:r>
        <w:rPr>
          <w:rFonts w:asciiTheme="minorHAnsi" w:eastAsiaTheme="minorEastAsia" w:hAnsiTheme="minorHAnsi" w:cstheme="minorBidi"/>
          <w:noProof/>
          <w:sz w:val="22"/>
          <w:szCs w:val="22"/>
          <w:lang w:eastAsia="en-GB"/>
        </w:rPr>
        <w:tab/>
      </w:r>
      <w:r>
        <w:rPr>
          <w:noProof/>
        </w:rPr>
        <w:t>Application Date of Submission (</w:t>
      </w:r>
      <w:r w:rsidRPr="00150F93">
        <w:rPr>
          <w:noProof/>
          <w:color w:val="FF0000"/>
        </w:rPr>
        <w:t>M</w:t>
      </w:r>
      <w:r>
        <w:rPr>
          <w:noProof/>
        </w:rPr>
        <w:t>)</w:t>
      </w:r>
      <w:r>
        <w:rPr>
          <w:noProof/>
        </w:rPr>
        <w:tab/>
      </w:r>
      <w:r>
        <w:rPr>
          <w:noProof/>
        </w:rPr>
        <w:fldChar w:fldCharType="begin"/>
      </w:r>
      <w:r>
        <w:rPr>
          <w:noProof/>
        </w:rPr>
        <w:instrText xml:space="preserve"> PAGEREF _Toc533075092 \h </w:instrText>
      </w:r>
      <w:r>
        <w:rPr>
          <w:noProof/>
        </w:rPr>
      </w:r>
      <w:r>
        <w:rPr>
          <w:noProof/>
        </w:rPr>
        <w:fldChar w:fldCharType="separate"/>
      </w:r>
      <w:r>
        <w:rPr>
          <w:noProof/>
        </w:rPr>
        <w:t>10</w:t>
      </w:r>
      <w:r>
        <w:rPr>
          <w:noProof/>
        </w:rPr>
        <w:fldChar w:fldCharType="end"/>
      </w:r>
    </w:p>
    <w:p w14:paraId="602E559B" w14:textId="77777777" w:rsidR="00DC44F2" w:rsidRDefault="00DC44F2">
      <w:pPr>
        <w:pStyle w:val="TOC3"/>
        <w:rPr>
          <w:rFonts w:asciiTheme="minorHAnsi" w:eastAsiaTheme="minorEastAsia" w:hAnsiTheme="minorHAnsi" w:cstheme="minorBidi"/>
          <w:noProof/>
          <w:sz w:val="22"/>
          <w:szCs w:val="22"/>
          <w:lang w:eastAsia="en-GB"/>
        </w:rPr>
      </w:pPr>
      <w:r>
        <w:rPr>
          <w:noProof/>
        </w:rPr>
        <w:t>5.2.4</w:t>
      </w:r>
      <w:r>
        <w:rPr>
          <w:rFonts w:asciiTheme="minorHAnsi" w:eastAsiaTheme="minorEastAsia" w:hAnsiTheme="minorHAnsi" w:cstheme="minorBidi"/>
          <w:noProof/>
          <w:sz w:val="22"/>
          <w:szCs w:val="22"/>
          <w:lang w:eastAsia="en-GB"/>
        </w:rPr>
        <w:tab/>
      </w:r>
      <w:r>
        <w:rPr>
          <w:noProof/>
        </w:rPr>
        <w:t>Application Agreement for Publication (</w:t>
      </w:r>
      <w:r w:rsidRPr="00150F93">
        <w:rPr>
          <w:noProof/>
          <w:color w:val="FF0000"/>
        </w:rPr>
        <w:t>M</w:t>
      </w:r>
      <w:r>
        <w:rPr>
          <w:noProof/>
        </w:rPr>
        <w:t>)</w:t>
      </w:r>
      <w:r>
        <w:rPr>
          <w:noProof/>
        </w:rPr>
        <w:tab/>
      </w:r>
      <w:r>
        <w:rPr>
          <w:noProof/>
        </w:rPr>
        <w:fldChar w:fldCharType="begin"/>
      </w:r>
      <w:r>
        <w:rPr>
          <w:noProof/>
        </w:rPr>
        <w:instrText xml:space="preserve"> PAGEREF _Toc533075093 \h </w:instrText>
      </w:r>
      <w:r>
        <w:rPr>
          <w:noProof/>
        </w:rPr>
      </w:r>
      <w:r>
        <w:rPr>
          <w:noProof/>
        </w:rPr>
        <w:fldChar w:fldCharType="separate"/>
      </w:r>
      <w:r>
        <w:rPr>
          <w:noProof/>
        </w:rPr>
        <w:t>10</w:t>
      </w:r>
      <w:r>
        <w:rPr>
          <w:noProof/>
        </w:rPr>
        <w:fldChar w:fldCharType="end"/>
      </w:r>
    </w:p>
    <w:p w14:paraId="6C96F4B2" w14:textId="77777777" w:rsidR="00DC44F2" w:rsidRDefault="00DC44F2">
      <w:pPr>
        <w:pStyle w:val="TOC3"/>
        <w:rPr>
          <w:rFonts w:asciiTheme="minorHAnsi" w:eastAsiaTheme="minorEastAsia" w:hAnsiTheme="minorHAnsi" w:cstheme="minorBidi"/>
          <w:noProof/>
          <w:sz w:val="22"/>
          <w:szCs w:val="22"/>
          <w:lang w:eastAsia="en-GB"/>
        </w:rPr>
      </w:pPr>
      <w:r>
        <w:rPr>
          <w:noProof/>
        </w:rPr>
        <w:t>5.2.5</w:t>
      </w:r>
      <w:r>
        <w:rPr>
          <w:rFonts w:asciiTheme="minorHAnsi" w:eastAsiaTheme="minorEastAsia" w:hAnsiTheme="minorHAnsi" w:cstheme="minorBidi"/>
          <w:noProof/>
          <w:sz w:val="22"/>
          <w:szCs w:val="22"/>
          <w:lang w:eastAsia="en-GB"/>
        </w:rPr>
        <w:tab/>
      </w:r>
      <w:r>
        <w:rPr>
          <w:noProof/>
        </w:rPr>
        <w:t>Application Annex (</w:t>
      </w:r>
      <w:r w:rsidRPr="00150F93">
        <w:rPr>
          <w:noProof/>
          <w:color w:val="00B050"/>
        </w:rPr>
        <w:t>O</w:t>
      </w:r>
      <w:r>
        <w:rPr>
          <w:noProof/>
        </w:rPr>
        <w:t>,</w:t>
      </w:r>
      <w:r w:rsidRPr="00150F93">
        <w:rPr>
          <w:noProof/>
          <w:color w:val="00B050"/>
        </w:rPr>
        <w:t xml:space="preserve"> </w:t>
      </w:r>
      <w:r w:rsidRPr="00150F93">
        <w:rPr>
          <w:noProof/>
          <w:color w:val="0070C0"/>
        </w:rPr>
        <w:t>R</w:t>
      </w:r>
      <w:r>
        <w:rPr>
          <w:noProof/>
        </w:rPr>
        <w:t>)</w:t>
      </w:r>
      <w:r>
        <w:rPr>
          <w:noProof/>
        </w:rPr>
        <w:tab/>
      </w:r>
      <w:r>
        <w:rPr>
          <w:noProof/>
        </w:rPr>
        <w:fldChar w:fldCharType="begin"/>
      </w:r>
      <w:r>
        <w:rPr>
          <w:noProof/>
        </w:rPr>
        <w:instrText xml:space="preserve"> PAGEREF _Toc533075094 \h </w:instrText>
      </w:r>
      <w:r>
        <w:rPr>
          <w:noProof/>
        </w:rPr>
      </w:r>
      <w:r>
        <w:rPr>
          <w:noProof/>
        </w:rPr>
        <w:fldChar w:fldCharType="separate"/>
      </w:r>
      <w:r>
        <w:rPr>
          <w:noProof/>
        </w:rPr>
        <w:t>10</w:t>
      </w:r>
      <w:r>
        <w:rPr>
          <w:noProof/>
        </w:rPr>
        <w:fldChar w:fldCharType="end"/>
      </w:r>
    </w:p>
    <w:p w14:paraId="76364540" w14:textId="77777777" w:rsidR="00DC44F2" w:rsidRDefault="00DC44F2">
      <w:pPr>
        <w:pStyle w:val="TOC3"/>
        <w:rPr>
          <w:rFonts w:asciiTheme="minorHAnsi" w:eastAsiaTheme="minorEastAsia" w:hAnsiTheme="minorHAnsi" w:cstheme="minorBidi"/>
          <w:noProof/>
          <w:sz w:val="22"/>
          <w:szCs w:val="22"/>
          <w:lang w:eastAsia="en-GB"/>
        </w:rPr>
      </w:pPr>
      <w:r>
        <w:rPr>
          <w:noProof/>
        </w:rPr>
        <w:t>5.2.6</w:t>
      </w:r>
      <w:r>
        <w:rPr>
          <w:rFonts w:asciiTheme="minorHAnsi" w:eastAsiaTheme="minorEastAsia" w:hAnsiTheme="minorHAnsi" w:cstheme="minorBidi"/>
          <w:noProof/>
          <w:sz w:val="22"/>
          <w:szCs w:val="22"/>
          <w:lang w:eastAsia="en-GB"/>
        </w:rPr>
        <w:tab/>
      </w:r>
      <w:r>
        <w:rPr>
          <w:noProof/>
        </w:rPr>
        <w:t>Geographical Validity (</w:t>
      </w:r>
      <w:r w:rsidRPr="00150F93">
        <w:rPr>
          <w:noProof/>
          <w:color w:val="FF0000"/>
        </w:rPr>
        <w:t>M</w:t>
      </w:r>
      <w:r>
        <w:rPr>
          <w:noProof/>
        </w:rPr>
        <w:t>)</w:t>
      </w:r>
      <w:r>
        <w:rPr>
          <w:noProof/>
        </w:rPr>
        <w:tab/>
      </w:r>
      <w:r>
        <w:rPr>
          <w:noProof/>
        </w:rPr>
        <w:fldChar w:fldCharType="begin"/>
      </w:r>
      <w:r>
        <w:rPr>
          <w:noProof/>
        </w:rPr>
        <w:instrText xml:space="preserve"> PAGEREF _Toc533075095 \h </w:instrText>
      </w:r>
      <w:r>
        <w:rPr>
          <w:noProof/>
        </w:rPr>
      </w:r>
      <w:r>
        <w:rPr>
          <w:noProof/>
        </w:rPr>
        <w:fldChar w:fldCharType="separate"/>
      </w:r>
      <w:r>
        <w:rPr>
          <w:noProof/>
        </w:rPr>
        <w:t>11</w:t>
      </w:r>
      <w:r>
        <w:rPr>
          <w:noProof/>
        </w:rPr>
        <w:fldChar w:fldCharType="end"/>
      </w:r>
    </w:p>
    <w:p w14:paraId="1B0B9A5E" w14:textId="77777777" w:rsidR="00DC44F2" w:rsidRDefault="00DC44F2">
      <w:pPr>
        <w:pStyle w:val="TOC1"/>
        <w:rPr>
          <w:rFonts w:asciiTheme="minorHAnsi" w:eastAsiaTheme="minorEastAsia" w:hAnsiTheme="minorHAnsi" w:cstheme="minorBidi"/>
          <w:b w:val="0"/>
          <w:caps w:val="0"/>
          <w:sz w:val="22"/>
          <w:szCs w:val="22"/>
          <w:lang w:eastAsia="en-GB"/>
        </w:rPr>
      </w:pPr>
      <w:r>
        <w:t>6.</w:t>
      </w:r>
      <w:r>
        <w:rPr>
          <w:rFonts w:asciiTheme="minorHAnsi" w:eastAsiaTheme="minorEastAsia" w:hAnsiTheme="minorHAnsi" w:cstheme="minorBidi"/>
          <w:b w:val="0"/>
          <w:caps w:val="0"/>
          <w:sz w:val="22"/>
          <w:szCs w:val="22"/>
          <w:lang w:eastAsia="en-GB"/>
        </w:rPr>
        <w:tab/>
      </w:r>
      <w:r>
        <w:t>Temporary Storage Application Specific Information Page</w:t>
      </w:r>
      <w:r>
        <w:tab/>
      </w:r>
      <w:r>
        <w:fldChar w:fldCharType="begin"/>
      </w:r>
      <w:r>
        <w:instrText xml:space="preserve"> PAGEREF _Toc533075096 \h </w:instrText>
      </w:r>
      <w:r>
        <w:fldChar w:fldCharType="separate"/>
      </w:r>
      <w:r>
        <w:t>11</w:t>
      </w:r>
      <w:r>
        <w:fldChar w:fldCharType="end"/>
      </w:r>
    </w:p>
    <w:p w14:paraId="272DD434" w14:textId="77777777" w:rsidR="00DC44F2" w:rsidRDefault="00DC44F2">
      <w:pPr>
        <w:pStyle w:val="TOC2"/>
        <w:rPr>
          <w:rFonts w:asciiTheme="minorHAnsi" w:eastAsiaTheme="minorEastAsia" w:hAnsiTheme="minorHAnsi" w:cstheme="minorBidi"/>
          <w:sz w:val="22"/>
          <w:szCs w:val="22"/>
          <w:lang w:eastAsia="en-GB"/>
        </w:rPr>
      </w:pPr>
      <w:r>
        <w:t>6.1.</w:t>
      </w:r>
      <w:r>
        <w:rPr>
          <w:rFonts w:asciiTheme="minorHAnsi" w:eastAsiaTheme="minorEastAsia" w:hAnsiTheme="minorHAnsi" w:cstheme="minorBidi"/>
          <w:sz w:val="22"/>
          <w:szCs w:val="22"/>
          <w:lang w:eastAsia="en-GB"/>
        </w:rPr>
        <w:tab/>
      </w:r>
      <w:r>
        <w:t>Placing goods Application Information (</w:t>
      </w:r>
      <w:r w:rsidRPr="00150F93">
        <w:rPr>
          <w:color w:val="FF0000"/>
        </w:rPr>
        <w:t>M</w:t>
      </w:r>
      <w:r>
        <w:t>)</w:t>
      </w:r>
      <w:r>
        <w:tab/>
      </w:r>
      <w:r>
        <w:fldChar w:fldCharType="begin"/>
      </w:r>
      <w:r>
        <w:instrText xml:space="preserve"> PAGEREF _Toc533075097 \h </w:instrText>
      </w:r>
      <w:r>
        <w:fldChar w:fldCharType="separate"/>
      </w:r>
      <w:r>
        <w:t>11</w:t>
      </w:r>
      <w:r>
        <w:fldChar w:fldCharType="end"/>
      </w:r>
    </w:p>
    <w:p w14:paraId="24329061" w14:textId="77777777" w:rsidR="00DC44F2" w:rsidRDefault="00DC44F2">
      <w:pPr>
        <w:pStyle w:val="TOC3"/>
        <w:rPr>
          <w:rFonts w:asciiTheme="minorHAnsi" w:eastAsiaTheme="minorEastAsia" w:hAnsiTheme="minorHAnsi" w:cstheme="minorBidi"/>
          <w:noProof/>
          <w:sz w:val="22"/>
          <w:szCs w:val="22"/>
          <w:lang w:eastAsia="en-GB"/>
        </w:rPr>
      </w:pPr>
      <w:r>
        <w:rPr>
          <w:noProof/>
        </w:rPr>
        <w:t>6.1.1</w:t>
      </w:r>
      <w:r>
        <w:rPr>
          <w:rFonts w:asciiTheme="minorHAnsi" w:eastAsiaTheme="minorEastAsia" w:hAnsiTheme="minorHAnsi" w:cstheme="minorBidi"/>
          <w:noProof/>
          <w:sz w:val="22"/>
          <w:szCs w:val="22"/>
          <w:lang w:eastAsia="en-GB"/>
        </w:rPr>
        <w:tab/>
      </w:r>
      <w:r>
        <w:rPr>
          <w:noProof/>
        </w:rPr>
        <w:t>Main Accounts for Placing Goods under a Customs Procedure (</w:t>
      </w:r>
      <w:r w:rsidRPr="00150F93">
        <w:rPr>
          <w:noProof/>
          <w:color w:val="E36C0A" w:themeColor="accent6" w:themeShade="BF"/>
        </w:rPr>
        <w:t>D</w:t>
      </w:r>
      <w:r>
        <w:rPr>
          <w:noProof/>
        </w:rPr>
        <w:t>)</w:t>
      </w:r>
      <w:r>
        <w:rPr>
          <w:noProof/>
        </w:rPr>
        <w:tab/>
      </w:r>
      <w:r>
        <w:rPr>
          <w:noProof/>
        </w:rPr>
        <w:fldChar w:fldCharType="begin"/>
      </w:r>
      <w:r>
        <w:rPr>
          <w:noProof/>
        </w:rPr>
        <w:instrText xml:space="preserve"> PAGEREF _Toc533075098 \h </w:instrText>
      </w:r>
      <w:r>
        <w:rPr>
          <w:noProof/>
        </w:rPr>
      </w:r>
      <w:r>
        <w:rPr>
          <w:noProof/>
        </w:rPr>
        <w:fldChar w:fldCharType="separate"/>
      </w:r>
      <w:r>
        <w:rPr>
          <w:noProof/>
        </w:rPr>
        <w:t>11</w:t>
      </w:r>
      <w:r>
        <w:rPr>
          <w:noProof/>
        </w:rPr>
        <w:fldChar w:fldCharType="end"/>
      </w:r>
    </w:p>
    <w:p w14:paraId="42D9A9A3" w14:textId="77777777" w:rsidR="00DC44F2" w:rsidRDefault="00DC44F2">
      <w:pPr>
        <w:pStyle w:val="TOC2"/>
        <w:rPr>
          <w:rFonts w:asciiTheme="minorHAnsi" w:eastAsiaTheme="minorEastAsia" w:hAnsiTheme="minorHAnsi" w:cstheme="minorBidi"/>
          <w:sz w:val="22"/>
          <w:szCs w:val="22"/>
          <w:lang w:eastAsia="en-GB"/>
        </w:rPr>
      </w:pPr>
      <w:r>
        <w:t>6.2</w:t>
      </w:r>
      <w:r>
        <w:rPr>
          <w:rFonts w:asciiTheme="minorHAnsi" w:eastAsiaTheme="minorEastAsia" w:hAnsiTheme="minorHAnsi" w:cstheme="minorBidi"/>
          <w:sz w:val="22"/>
          <w:szCs w:val="22"/>
          <w:lang w:eastAsia="en-GB"/>
        </w:rPr>
        <w:tab/>
      </w:r>
      <w:r>
        <w:t>Temporary Storage Application Information (</w:t>
      </w:r>
      <w:r w:rsidRPr="00150F93">
        <w:rPr>
          <w:color w:val="FF0000"/>
        </w:rPr>
        <w:t>M</w:t>
      </w:r>
      <w:r>
        <w:t>)</w:t>
      </w:r>
      <w:r>
        <w:tab/>
      </w:r>
      <w:r>
        <w:fldChar w:fldCharType="begin"/>
      </w:r>
      <w:r>
        <w:instrText xml:space="preserve"> PAGEREF _Toc533075099 \h </w:instrText>
      </w:r>
      <w:r>
        <w:fldChar w:fldCharType="separate"/>
      </w:r>
      <w:r>
        <w:t>12</w:t>
      </w:r>
      <w:r>
        <w:fldChar w:fldCharType="end"/>
      </w:r>
    </w:p>
    <w:p w14:paraId="334DA83C" w14:textId="77777777" w:rsidR="00DC44F2" w:rsidRDefault="00DC44F2">
      <w:pPr>
        <w:pStyle w:val="TOC3"/>
        <w:rPr>
          <w:rFonts w:asciiTheme="minorHAnsi" w:eastAsiaTheme="minorEastAsia" w:hAnsiTheme="minorHAnsi" w:cstheme="minorBidi"/>
          <w:noProof/>
          <w:sz w:val="22"/>
          <w:szCs w:val="22"/>
          <w:lang w:eastAsia="en-GB"/>
        </w:rPr>
      </w:pPr>
      <w:r>
        <w:rPr>
          <w:noProof/>
        </w:rPr>
        <w:t>6.2.1</w:t>
      </w:r>
      <w:r>
        <w:rPr>
          <w:rFonts w:asciiTheme="minorHAnsi" w:eastAsiaTheme="minorEastAsia" w:hAnsiTheme="minorHAnsi" w:cstheme="minorBidi"/>
          <w:noProof/>
          <w:sz w:val="22"/>
          <w:szCs w:val="22"/>
          <w:lang w:eastAsia="en-GB"/>
        </w:rPr>
        <w:tab/>
      </w:r>
      <w:r>
        <w:rPr>
          <w:noProof/>
        </w:rPr>
        <w:t>Goods to Be Placed Under the Special Procedure for Storage Facilities (</w:t>
      </w:r>
      <w:r w:rsidRPr="00150F93">
        <w:rPr>
          <w:noProof/>
          <w:color w:val="FF0000"/>
        </w:rPr>
        <w:t>M</w:t>
      </w:r>
      <w:r>
        <w:rPr>
          <w:noProof/>
        </w:rPr>
        <w:t xml:space="preserve">, </w:t>
      </w:r>
      <w:r w:rsidRPr="00150F93">
        <w:rPr>
          <w:noProof/>
          <w:color w:val="0070C0"/>
        </w:rPr>
        <w:t>R</w:t>
      </w:r>
      <w:r>
        <w:rPr>
          <w:noProof/>
        </w:rPr>
        <w:t>)</w:t>
      </w:r>
      <w:r>
        <w:rPr>
          <w:noProof/>
        </w:rPr>
        <w:tab/>
      </w:r>
      <w:r>
        <w:rPr>
          <w:noProof/>
        </w:rPr>
        <w:fldChar w:fldCharType="begin"/>
      </w:r>
      <w:r>
        <w:rPr>
          <w:noProof/>
        </w:rPr>
        <w:instrText xml:space="preserve"> PAGEREF _Toc533075100 \h </w:instrText>
      </w:r>
      <w:r>
        <w:rPr>
          <w:noProof/>
        </w:rPr>
      </w:r>
      <w:r>
        <w:rPr>
          <w:noProof/>
        </w:rPr>
        <w:fldChar w:fldCharType="separate"/>
      </w:r>
      <w:r>
        <w:rPr>
          <w:noProof/>
        </w:rPr>
        <w:t>12</w:t>
      </w:r>
      <w:r>
        <w:rPr>
          <w:noProof/>
        </w:rPr>
        <w:fldChar w:fldCharType="end"/>
      </w:r>
    </w:p>
    <w:p w14:paraId="453BCD5A" w14:textId="77777777" w:rsidR="00DC44F2" w:rsidRDefault="00DC44F2">
      <w:pPr>
        <w:pStyle w:val="TOC3"/>
        <w:rPr>
          <w:rFonts w:asciiTheme="minorHAnsi" w:eastAsiaTheme="minorEastAsia" w:hAnsiTheme="minorHAnsi" w:cstheme="minorBidi"/>
          <w:noProof/>
          <w:sz w:val="22"/>
          <w:szCs w:val="22"/>
          <w:lang w:eastAsia="en-GB"/>
        </w:rPr>
      </w:pPr>
      <w:r>
        <w:rPr>
          <w:noProof/>
        </w:rPr>
        <w:t>6.2.2</w:t>
      </w:r>
      <w:r>
        <w:rPr>
          <w:rFonts w:asciiTheme="minorHAnsi" w:eastAsiaTheme="minorEastAsia" w:hAnsiTheme="minorHAnsi" w:cstheme="minorBidi"/>
          <w:noProof/>
          <w:sz w:val="22"/>
          <w:szCs w:val="22"/>
          <w:lang w:eastAsia="en-GB"/>
        </w:rPr>
        <w:tab/>
      </w:r>
      <w:r>
        <w:rPr>
          <w:noProof/>
        </w:rPr>
        <w:t>Storage Facility Details (</w:t>
      </w:r>
      <w:r w:rsidRPr="00150F93">
        <w:rPr>
          <w:noProof/>
          <w:color w:val="FF0000"/>
        </w:rPr>
        <w:t>M</w:t>
      </w:r>
      <w:r>
        <w:rPr>
          <w:noProof/>
        </w:rPr>
        <w:t>)</w:t>
      </w:r>
      <w:r>
        <w:rPr>
          <w:noProof/>
        </w:rPr>
        <w:tab/>
      </w:r>
      <w:r>
        <w:rPr>
          <w:noProof/>
        </w:rPr>
        <w:fldChar w:fldCharType="begin"/>
      </w:r>
      <w:r>
        <w:rPr>
          <w:noProof/>
        </w:rPr>
        <w:instrText xml:space="preserve"> PAGEREF _Toc533075101 \h </w:instrText>
      </w:r>
      <w:r>
        <w:rPr>
          <w:noProof/>
        </w:rPr>
      </w:r>
      <w:r>
        <w:rPr>
          <w:noProof/>
        </w:rPr>
        <w:fldChar w:fldCharType="separate"/>
      </w:r>
      <w:r>
        <w:rPr>
          <w:noProof/>
        </w:rPr>
        <w:t>13</w:t>
      </w:r>
      <w:r>
        <w:rPr>
          <w:noProof/>
        </w:rPr>
        <w:fldChar w:fldCharType="end"/>
      </w:r>
    </w:p>
    <w:p w14:paraId="2241E172" w14:textId="77777777" w:rsidR="00DC44F2" w:rsidRDefault="00DC44F2">
      <w:pPr>
        <w:pStyle w:val="TOC3"/>
        <w:rPr>
          <w:rFonts w:asciiTheme="minorHAnsi" w:eastAsiaTheme="minorEastAsia" w:hAnsiTheme="minorHAnsi" w:cstheme="minorBidi"/>
          <w:noProof/>
          <w:sz w:val="22"/>
          <w:szCs w:val="22"/>
          <w:lang w:eastAsia="en-GB"/>
        </w:rPr>
      </w:pPr>
      <w:r>
        <w:rPr>
          <w:noProof/>
        </w:rPr>
        <w:t>6.2.3</w:t>
      </w:r>
      <w:r>
        <w:rPr>
          <w:rFonts w:asciiTheme="minorHAnsi" w:eastAsiaTheme="minorEastAsia" w:hAnsiTheme="minorHAnsi" w:cstheme="minorBidi"/>
          <w:noProof/>
          <w:sz w:val="22"/>
          <w:szCs w:val="22"/>
          <w:lang w:eastAsia="en-GB"/>
        </w:rPr>
        <w:tab/>
      </w:r>
      <w:r>
        <w:rPr>
          <w:noProof/>
        </w:rPr>
        <w:t>Storage of Union Goods (</w:t>
      </w:r>
      <w:r w:rsidRPr="00150F93">
        <w:rPr>
          <w:noProof/>
          <w:color w:val="FF0000"/>
        </w:rPr>
        <w:t>M</w:t>
      </w:r>
      <w:r>
        <w:rPr>
          <w:noProof/>
        </w:rPr>
        <w:t>)</w:t>
      </w:r>
      <w:r>
        <w:rPr>
          <w:noProof/>
        </w:rPr>
        <w:tab/>
      </w:r>
      <w:r>
        <w:rPr>
          <w:noProof/>
        </w:rPr>
        <w:fldChar w:fldCharType="begin"/>
      </w:r>
      <w:r>
        <w:rPr>
          <w:noProof/>
        </w:rPr>
        <w:instrText xml:space="preserve"> PAGEREF _Toc533075102 \h </w:instrText>
      </w:r>
      <w:r>
        <w:rPr>
          <w:noProof/>
        </w:rPr>
      </w:r>
      <w:r>
        <w:rPr>
          <w:noProof/>
        </w:rPr>
        <w:fldChar w:fldCharType="separate"/>
      </w:r>
      <w:r>
        <w:rPr>
          <w:noProof/>
        </w:rPr>
        <w:t>13</w:t>
      </w:r>
      <w:r>
        <w:rPr>
          <w:noProof/>
        </w:rPr>
        <w:fldChar w:fldCharType="end"/>
      </w:r>
    </w:p>
    <w:p w14:paraId="54728D88" w14:textId="77777777" w:rsidR="00DC44F2" w:rsidRDefault="00DC44F2">
      <w:pPr>
        <w:pStyle w:val="TOC3"/>
        <w:rPr>
          <w:rFonts w:asciiTheme="minorHAnsi" w:eastAsiaTheme="minorEastAsia" w:hAnsiTheme="minorHAnsi" w:cstheme="minorBidi"/>
          <w:noProof/>
          <w:sz w:val="22"/>
          <w:szCs w:val="22"/>
          <w:lang w:eastAsia="en-GB"/>
        </w:rPr>
      </w:pPr>
      <w:r>
        <w:rPr>
          <w:noProof/>
        </w:rPr>
        <w:t>6.2.4</w:t>
      </w:r>
      <w:r>
        <w:rPr>
          <w:rFonts w:asciiTheme="minorHAnsi" w:eastAsiaTheme="minorEastAsia" w:hAnsiTheme="minorHAnsi" w:cstheme="minorBidi"/>
          <w:noProof/>
          <w:sz w:val="22"/>
          <w:szCs w:val="22"/>
          <w:lang w:eastAsia="en-GB"/>
        </w:rPr>
        <w:tab/>
      </w:r>
      <w:r>
        <w:rPr>
          <w:noProof/>
        </w:rPr>
        <w:t>Movement of Goods (</w:t>
      </w:r>
      <w:r w:rsidRPr="00150F93">
        <w:rPr>
          <w:noProof/>
          <w:color w:val="FF0000"/>
        </w:rPr>
        <w:t>M</w:t>
      </w:r>
      <w:r>
        <w:rPr>
          <w:noProof/>
        </w:rPr>
        <w:t xml:space="preserve">, </w:t>
      </w:r>
      <w:r w:rsidRPr="00150F93">
        <w:rPr>
          <w:noProof/>
          <w:color w:val="1F497D" w:themeColor="text2"/>
        </w:rPr>
        <w:t>R</w:t>
      </w:r>
      <w:r>
        <w:rPr>
          <w:noProof/>
        </w:rPr>
        <w:t>)</w:t>
      </w:r>
      <w:r>
        <w:rPr>
          <w:noProof/>
        </w:rPr>
        <w:tab/>
      </w:r>
      <w:r>
        <w:rPr>
          <w:noProof/>
        </w:rPr>
        <w:fldChar w:fldCharType="begin"/>
      </w:r>
      <w:r>
        <w:rPr>
          <w:noProof/>
        </w:rPr>
        <w:instrText xml:space="preserve"> PAGEREF _Toc533075103 \h </w:instrText>
      </w:r>
      <w:r>
        <w:rPr>
          <w:noProof/>
        </w:rPr>
      </w:r>
      <w:r>
        <w:rPr>
          <w:noProof/>
        </w:rPr>
        <w:fldChar w:fldCharType="separate"/>
      </w:r>
      <w:r>
        <w:rPr>
          <w:noProof/>
        </w:rPr>
        <w:t>13</w:t>
      </w:r>
      <w:r>
        <w:rPr>
          <w:noProof/>
        </w:rPr>
        <w:fldChar w:fldCharType="end"/>
      </w:r>
    </w:p>
    <w:p w14:paraId="49AC804F" w14:textId="77777777" w:rsidR="00DC44F2" w:rsidRDefault="00DC44F2">
      <w:pPr>
        <w:pStyle w:val="TOC1"/>
        <w:rPr>
          <w:rFonts w:asciiTheme="minorHAnsi" w:eastAsiaTheme="minorEastAsia" w:hAnsiTheme="minorHAnsi" w:cstheme="minorBidi"/>
          <w:b w:val="0"/>
          <w:caps w:val="0"/>
          <w:sz w:val="22"/>
          <w:szCs w:val="22"/>
          <w:lang w:eastAsia="en-GB"/>
        </w:rPr>
      </w:pPr>
      <w:r>
        <w:t>7.</w:t>
      </w:r>
      <w:r>
        <w:rPr>
          <w:rFonts w:asciiTheme="minorHAnsi" w:eastAsiaTheme="minorEastAsia" w:hAnsiTheme="minorHAnsi" w:cstheme="minorBidi"/>
          <w:b w:val="0"/>
          <w:caps w:val="0"/>
          <w:sz w:val="22"/>
          <w:szCs w:val="22"/>
          <w:lang w:eastAsia="en-GB"/>
        </w:rPr>
        <w:tab/>
      </w:r>
      <w:r>
        <w:t>Additional Information</w:t>
      </w:r>
      <w:r>
        <w:tab/>
      </w:r>
      <w:r>
        <w:fldChar w:fldCharType="begin"/>
      </w:r>
      <w:r>
        <w:instrText xml:space="preserve"> PAGEREF _Toc533075104 \h </w:instrText>
      </w:r>
      <w:r>
        <w:fldChar w:fldCharType="separate"/>
      </w:r>
      <w:r>
        <w:t>14</w:t>
      </w:r>
      <w:r>
        <w:fldChar w:fldCharType="end"/>
      </w:r>
    </w:p>
    <w:p w14:paraId="79C331BC" w14:textId="77777777" w:rsidR="00DC44F2" w:rsidRDefault="00DC44F2">
      <w:pPr>
        <w:pStyle w:val="TOC2"/>
        <w:rPr>
          <w:rFonts w:asciiTheme="minorHAnsi" w:eastAsiaTheme="minorEastAsia" w:hAnsiTheme="minorHAnsi" w:cstheme="minorBidi"/>
          <w:sz w:val="22"/>
          <w:szCs w:val="22"/>
          <w:lang w:eastAsia="en-GB"/>
        </w:rPr>
      </w:pPr>
      <w:r>
        <w:t>7.1.</w:t>
      </w:r>
      <w:r>
        <w:rPr>
          <w:rFonts w:asciiTheme="minorHAnsi" w:eastAsiaTheme="minorEastAsia" w:hAnsiTheme="minorHAnsi" w:cstheme="minorBidi"/>
          <w:sz w:val="22"/>
          <w:szCs w:val="22"/>
          <w:lang w:eastAsia="en-GB"/>
        </w:rPr>
        <w:tab/>
      </w:r>
      <w:r>
        <w:t>Application decision code types</w:t>
      </w:r>
      <w:r>
        <w:tab/>
      </w:r>
      <w:r>
        <w:fldChar w:fldCharType="begin"/>
      </w:r>
      <w:r>
        <w:instrText xml:space="preserve"> PAGEREF _Toc533075105 \h </w:instrText>
      </w:r>
      <w:r>
        <w:fldChar w:fldCharType="separate"/>
      </w:r>
      <w:r>
        <w:t>14</w:t>
      </w:r>
      <w:r>
        <w:fldChar w:fldCharType="end"/>
      </w:r>
    </w:p>
    <w:p w14:paraId="5057EDBC" w14:textId="77777777" w:rsidR="00DC44F2" w:rsidRDefault="00DC44F2">
      <w:pPr>
        <w:pStyle w:val="TOC2"/>
        <w:rPr>
          <w:rFonts w:asciiTheme="minorHAnsi" w:eastAsiaTheme="minorEastAsia" w:hAnsiTheme="minorHAnsi" w:cstheme="minorBidi"/>
          <w:sz w:val="22"/>
          <w:szCs w:val="22"/>
          <w:lang w:eastAsia="en-GB"/>
        </w:rPr>
      </w:pPr>
      <w:r>
        <w:t>7.2.</w:t>
      </w:r>
      <w:r>
        <w:rPr>
          <w:rFonts w:asciiTheme="minorHAnsi" w:eastAsiaTheme="minorEastAsia" w:hAnsiTheme="minorHAnsi" w:cstheme="minorBidi"/>
          <w:sz w:val="22"/>
          <w:szCs w:val="22"/>
          <w:lang w:eastAsia="en-GB"/>
        </w:rPr>
        <w:tab/>
      </w:r>
      <w:r>
        <w:t>Error Interpretation</w:t>
      </w:r>
      <w:r>
        <w:tab/>
      </w:r>
      <w:r>
        <w:fldChar w:fldCharType="begin"/>
      </w:r>
      <w:r>
        <w:instrText xml:space="preserve"> PAGEREF _Toc533075106 \h </w:instrText>
      </w:r>
      <w:r>
        <w:fldChar w:fldCharType="separate"/>
      </w:r>
      <w:r>
        <w:t>15</w:t>
      </w:r>
      <w:r>
        <w:fldChar w:fldCharType="end"/>
      </w:r>
    </w:p>
    <w:p w14:paraId="3FF7EB2B" w14:textId="62FBD625" w:rsidR="006B6479" w:rsidRPr="00495CF6" w:rsidRDefault="00A94709" w:rsidP="00275619">
      <w:pPr>
        <w:pStyle w:val="TOCHeading"/>
      </w:pPr>
      <w:r w:rsidRPr="00495CF6">
        <w:rPr>
          <w:rFonts w:ascii="Calibri" w:hAnsi="Calibri" w:cs="Calibri"/>
        </w:rPr>
        <w:fldChar w:fldCharType="end"/>
      </w:r>
      <w:bookmarkEnd w:id="2"/>
    </w:p>
    <w:p w14:paraId="102D6735" w14:textId="77777777" w:rsidR="00275619" w:rsidRPr="00495CF6" w:rsidRDefault="00275619" w:rsidP="00275619">
      <w:pPr>
        <w:pStyle w:val="TOCHeading"/>
        <w:rPr>
          <w:rFonts w:ascii="Calibri" w:hAnsi="Calibri" w:cs="Calibri"/>
        </w:rPr>
      </w:pPr>
      <w:r w:rsidRPr="00495CF6">
        <w:rPr>
          <w:rFonts w:ascii="Calibri" w:hAnsi="Calibri" w:cs="Calibri"/>
        </w:rPr>
        <w:t>TABLE OF TABLES</w:t>
      </w:r>
    </w:p>
    <w:p w14:paraId="44B2984A" w14:textId="77777777" w:rsidR="00DC44F2" w:rsidRDefault="00275619">
      <w:pPr>
        <w:pStyle w:val="TableofFigures"/>
        <w:tabs>
          <w:tab w:val="right" w:leader="dot" w:pos="9017"/>
        </w:tabs>
        <w:rPr>
          <w:rFonts w:eastAsiaTheme="minorEastAsia" w:cstheme="minorBidi"/>
          <w:noProof/>
          <w:sz w:val="22"/>
          <w:szCs w:val="22"/>
          <w:lang w:eastAsia="en-GB"/>
        </w:rPr>
      </w:pPr>
      <w:r w:rsidRPr="00495CF6">
        <w:fldChar w:fldCharType="begin"/>
      </w:r>
      <w:r w:rsidRPr="00495CF6">
        <w:instrText xml:space="preserve"> TOC \h \z \c "Table" </w:instrText>
      </w:r>
      <w:r w:rsidRPr="00495CF6">
        <w:fldChar w:fldCharType="separate"/>
      </w:r>
      <w:hyperlink w:anchor="_Toc533075107" w:history="1">
        <w:r w:rsidR="00DC44F2" w:rsidRPr="0010037E">
          <w:rPr>
            <w:rStyle w:val="Hyperlink"/>
            <w:noProof/>
          </w:rPr>
          <w:t>Table 1: Applicable documents</w:t>
        </w:r>
        <w:r w:rsidR="00DC44F2">
          <w:rPr>
            <w:noProof/>
            <w:webHidden/>
          </w:rPr>
          <w:tab/>
        </w:r>
        <w:r w:rsidR="00DC44F2">
          <w:rPr>
            <w:noProof/>
            <w:webHidden/>
          </w:rPr>
          <w:fldChar w:fldCharType="begin"/>
        </w:r>
        <w:r w:rsidR="00DC44F2">
          <w:rPr>
            <w:noProof/>
            <w:webHidden/>
          </w:rPr>
          <w:instrText xml:space="preserve"> PAGEREF _Toc533075107 \h </w:instrText>
        </w:r>
        <w:r w:rsidR="00DC44F2">
          <w:rPr>
            <w:noProof/>
            <w:webHidden/>
          </w:rPr>
        </w:r>
        <w:r w:rsidR="00DC44F2">
          <w:rPr>
            <w:noProof/>
            <w:webHidden/>
          </w:rPr>
          <w:fldChar w:fldCharType="separate"/>
        </w:r>
        <w:r w:rsidR="00DC44F2">
          <w:rPr>
            <w:noProof/>
            <w:webHidden/>
          </w:rPr>
          <w:t>6</w:t>
        </w:r>
        <w:r w:rsidR="00DC44F2">
          <w:rPr>
            <w:noProof/>
            <w:webHidden/>
          </w:rPr>
          <w:fldChar w:fldCharType="end"/>
        </w:r>
      </w:hyperlink>
    </w:p>
    <w:p w14:paraId="12891984" w14:textId="77777777" w:rsidR="00DC44F2" w:rsidRDefault="00DC44F2">
      <w:pPr>
        <w:pStyle w:val="TableofFigures"/>
        <w:tabs>
          <w:tab w:val="right" w:leader="dot" w:pos="9017"/>
        </w:tabs>
        <w:rPr>
          <w:rFonts w:eastAsiaTheme="minorEastAsia" w:cstheme="minorBidi"/>
          <w:noProof/>
          <w:sz w:val="22"/>
          <w:szCs w:val="22"/>
          <w:lang w:eastAsia="en-GB"/>
        </w:rPr>
      </w:pPr>
      <w:hyperlink w:anchor="_Toc533075108" w:history="1">
        <w:r w:rsidRPr="0010037E">
          <w:rPr>
            <w:rStyle w:val="Hyperlink"/>
            <w:noProof/>
          </w:rPr>
          <w:t>Table 2: Abbreviations and acronyms</w:t>
        </w:r>
        <w:r>
          <w:rPr>
            <w:noProof/>
            <w:webHidden/>
          </w:rPr>
          <w:tab/>
        </w:r>
        <w:r>
          <w:rPr>
            <w:noProof/>
            <w:webHidden/>
          </w:rPr>
          <w:fldChar w:fldCharType="begin"/>
        </w:r>
        <w:r>
          <w:rPr>
            <w:noProof/>
            <w:webHidden/>
          </w:rPr>
          <w:instrText xml:space="preserve"> PAGEREF _Toc533075108 \h </w:instrText>
        </w:r>
        <w:r>
          <w:rPr>
            <w:noProof/>
            <w:webHidden/>
          </w:rPr>
        </w:r>
        <w:r>
          <w:rPr>
            <w:noProof/>
            <w:webHidden/>
          </w:rPr>
          <w:fldChar w:fldCharType="separate"/>
        </w:r>
        <w:r>
          <w:rPr>
            <w:noProof/>
            <w:webHidden/>
          </w:rPr>
          <w:t>6</w:t>
        </w:r>
        <w:r>
          <w:rPr>
            <w:noProof/>
            <w:webHidden/>
          </w:rPr>
          <w:fldChar w:fldCharType="end"/>
        </w:r>
      </w:hyperlink>
    </w:p>
    <w:p w14:paraId="28ED4335" w14:textId="7CD699D1" w:rsidR="00275619" w:rsidRPr="00495CF6" w:rsidRDefault="00275619" w:rsidP="00275619">
      <w:r w:rsidRPr="00495CF6">
        <w:fldChar w:fldCharType="end"/>
      </w:r>
    </w:p>
    <w:p w14:paraId="44A509E4" w14:textId="31381BCD" w:rsidR="00E836FE" w:rsidRPr="00495CF6" w:rsidRDefault="00275619" w:rsidP="00275619">
      <w:r w:rsidRPr="00495CF6">
        <w:br w:type="page"/>
      </w:r>
    </w:p>
    <w:p w14:paraId="44A509E5" w14:textId="77777777" w:rsidR="00070E01" w:rsidRPr="00495CF6" w:rsidRDefault="00070E01" w:rsidP="0081666D">
      <w:pPr>
        <w:pStyle w:val="Heading1"/>
      </w:pPr>
      <w:bookmarkStart w:id="4" w:name="_Ref418090212"/>
      <w:bookmarkStart w:id="5" w:name="_Toc533075063"/>
      <w:r w:rsidRPr="00495CF6">
        <w:t>Introduction</w:t>
      </w:r>
      <w:bookmarkEnd w:id="4"/>
      <w:bookmarkEnd w:id="5"/>
    </w:p>
    <w:p w14:paraId="44A509E6" w14:textId="7FBC57C5" w:rsidR="00070E01" w:rsidRPr="00495CF6" w:rsidRDefault="00070E01" w:rsidP="00CD1588">
      <w:pPr>
        <w:pStyle w:val="Heading2"/>
        <w:numPr>
          <w:ilvl w:val="1"/>
          <w:numId w:val="24"/>
        </w:numPr>
      </w:pPr>
      <w:bookmarkStart w:id="6" w:name="_Toc533075064"/>
      <w:r w:rsidRPr="00495CF6">
        <w:t>Purpose</w:t>
      </w:r>
      <w:bookmarkEnd w:id="6"/>
    </w:p>
    <w:p w14:paraId="21D88527" w14:textId="231ECDED" w:rsidR="005E3C8E" w:rsidRPr="00495CF6" w:rsidRDefault="005E3C8E" w:rsidP="005E3C8E">
      <w:pPr>
        <w:pStyle w:val="Guidance"/>
        <w:spacing w:after="0"/>
        <w:ind w:left="0"/>
        <w:jc w:val="both"/>
        <w:rPr>
          <w:rFonts w:ascii="Calibri" w:hAnsi="Calibri" w:cs="Calibri"/>
          <w:i w:val="0"/>
          <w:color w:val="auto"/>
          <w:sz w:val="20"/>
          <w:lang w:val="en-GB"/>
        </w:rPr>
      </w:pPr>
      <w:r w:rsidRPr="00495CF6">
        <w:rPr>
          <w:rFonts w:ascii="Calibri" w:hAnsi="Calibri" w:cs="Calibri"/>
          <w:i w:val="0"/>
          <w:color w:val="auto"/>
          <w:sz w:val="20"/>
          <w:lang w:val="en-GB"/>
        </w:rPr>
        <w:t>The purpose of this document is to describe</w:t>
      </w:r>
      <w:r>
        <w:rPr>
          <w:rFonts w:ascii="Calibri" w:hAnsi="Calibri" w:cs="Calibri"/>
          <w:i w:val="0"/>
          <w:color w:val="auto"/>
          <w:sz w:val="20"/>
          <w:lang w:val="en-GB"/>
        </w:rPr>
        <w:t xml:space="preserve"> the pages </w:t>
      </w:r>
      <w:r w:rsidRPr="00495CF6">
        <w:rPr>
          <w:rFonts w:ascii="Calibri" w:hAnsi="Calibri" w:cs="Calibri"/>
          <w:i w:val="0"/>
          <w:color w:val="auto"/>
          <w:sz w:val="20"/>
          <w:lang w:val="en-GB"/>
        </w:rPr>
        <w:t>related to the creation of</w:t>
      </w:r>
      <w:r>
        <w:rPr>
          <w:rFonts w:ascii="Calibri" w:hAnsi="Calibri" w:cs="Calibri"/>
          <w:i w:val="0"/>
          <w:color w:val="auto"/>
          <w:sz w:val="20"/>
          <w:lang w:val="en-GB"/>
        </w:rPr>
        <w:t xml:space="preserve"> a Temporary Storage</w:t>
      </w:r>
      <w:r w:rsidRPr="00810911">
        <w:rPr>
          <w:rFonts w:ascii="Calibri" w:hAnsi="Calibri" w:cs="Calibri"/>
          <w:i w:val="0"/>
          <w:color w:val="auto"/>
          <w:sz w:val="20"/>
          <w:lang w:val="en-GB"/>
        </w:rPr>
        <w:t xml:space="preserve"> </w:t>
      </w:r>
      <w:r>
        <w:rPr>
          <w:rFonts w:ascii="Calibri" w:hAnsi="Calibri" w:cs="Calibri"/>
          <w:i w:val="0"/>
          <w:color w:val="auto"/>
          <w:sz w:val="20"/>
          <w:lang w:val="en-GB"/>
        </w:rPr>
        <w:t xml:space="preserve">Application </w:t>
      </w:r>
      <w:r w:rsidRPr="00495CF6">
        <w:rPr>
          <w:rFonts w:ascii="Calibri" w:hAnsi="Calibri" w:cs="Calibri"/>
          <w:i w:val="0"/>
          <w:color w:val="auto"/>
          <w:sz w:val="20"/>
          <w:lang w:val="en-GB"/>
        </w:rPr>
        <w:t>in the EU Trader Portal for Customs Decisions in order to support the end-users when lodging applications.</w:t>
      </w:r>
    </w:p>
    <w:p w14:paraId="44A509E9" w14:textId="77777777" w:rsidR="00070E01" w:rsidRPr="00495CF6" w:rsidRDefault="00070E01" w:rsidP="00CD1588">
      <w:pPr>
        <w:pStyle w:val="Heading2"/>
        <w:numPr>
          <w:ilvl w:val="1"/>
          <w:numId w:val="24"/>
        </w:numPr>
      </w:pPr>
      <w:bookmarkStart w:id="7" w:name="_Toc533075065"/>
      <w:r w:rsidRPr="00495CF6">
        <w:t>Scope</w:t>
      </w:r>
      <w:bookmarkEnd w:id="7"/>
    </w:p>
    <w:p w14:paraId="34DBD176" w14:textId="25482FA1" w:rsidR="005E3C8E" w:rsidRPr="00495CF6" w:rsidDel="0032750C" w:rsidRDefault="005E3C8E" w:rsidP="005E3C8E">
      <w:r w:rsidRPr="00495CF6">
        <w:t>The scope of this document is</w:t>
      </w:r>
      <w:r w:rsidR="000F58D3">
        <w:t xml:space="preserve"> to describe</w:t>
      </w:r>
      <w:r>
        <w:t xml:space="preserve"> the Application Creation pages</w:t>
      </w:r>
      <w:r w:rsidRPr="00495CF6">
        <w:t xml:space="preserve"> of the EU Trader Portal user interface</w:t>
      </w:r>
      <w:r>
        <w:t xml:space="preserve"> </w:t>
      </w:r>
      <w:r w:rsidR="000F58D3">
        <w:t>when</w:t>
      </w:r>
      <w:r>
        <w:t xml:space="preserve"> the application</w:t>
      </w:r>
      <w:r w:rsidR="000F58D3">
        <w:t xml:space="preserve"> concerned</w:t>
      </w:r>
      <w:r>
        <w:t xml:space="preserve"> is a Temporary Storage</w:t>
      </w:r>
      <w:r w:rsidRPr="00810911">
        <w:rPr>
          <w:rFonts w:ascii="Calibri" w:hAnsi="Calibri" w:cs="Calibri"/>
        </w:rPr>
        <w:t xml:space="preserve"> </w:t>
      </w:r>
      <w:r>
        <w:t>Application</w:t>
      </w:r>
      <w:r w:rsidR="00CF4BEC">
        <w:t xml:space="preserve"> </w:t>
      </w:r>
      <w:r>
        <w:t xml:space="preserve">(i.e. Applicant Information Page, Application General Information Page and Application Specific Information Page in case of </w:t>
      </w:r>
      <w:r w:rsidR="001848C7">
        <w:t>a Temporary Storage</w:t>
      </w:r>
      <w:r w:rsidRPr="00810911">
        <w:rPr>
          <w:rFonts w:ascii="Calibri" w:hAnsi="Calibri" w:cs="Calibri"/>
        </w:rPr>
        <w:t xml:space="preserve"> </w:t>
      </w:r>
      <w:r>
        <w:t xml:space="preserve">Application). </w:t>
      </w:r>
    </w:p>
    <w:p w14:paraId="44A509EB" w14:textId="77777777" w:rsidR="00070E01" w:rsidRPr="00495CF6" w:rsidRDefault="00070E01" w:rsidP="00CD1588">
      <w:pPr>
        <w:pStyle w:val="Heading2"/>
        <w:numPr>
          <w:ilvl w:val="1"/>
          <w:numId w:val="24"/>
        </w:numPr>
      </w:pPr>
      <w:bookmarkStart w:id="8" w:name="_Toc533075066"/>
      <w:r w:rsidRPr="00495CF6">
        <w:t>Target Audience</w:t>
      </w:r>
      <w:bookmarkEnd w:id="8"/>
    </w:p>
    <w:p w14:paraId="44A509EC" w14:textId="5D57F08E" w:rsidR="00070E01" w:rsidRPr="00495CF6" w:rsidRDefault="00B91C98" w:rsidP="00B91C98">
      <w:pPr>
        <w:pStyle w:val="Text2"/>
      </w:pPr>
      <w:r w:rsidRPr="00495CF6">
        <w:t xml:space="preserve">The intended audience for this document </w:t>
      </w:r>
      <w:r w:rsidR="005B1C2D">
        <w:t>are</w:t>
      </w:r>
      <w:r w:rsidRPr="00495CF6">
        <w:t xml:space="preserve"> the end-users of the </w:t>
      </w:r>
      <w:r w:rsidR="00D00BC2" w:rsidRPr="00495CF6">
        <w:t xml:space="preserve">EU </w:t>
      </w:r>
      <w:r w:rsidRPr="00495CF6">
        <w:t>Trader Portal.</w:t>
      </w:r>
    </w:p>
    <w:p w14:paraId="44A509ED" w14:textId="77777777" w:rsidR="00070E01" w:rsidRPr="00495CF6" w:rsidRDefault="00070E01" w:rsidP="00CD1588">
      <w:pPr>
        <w:pStyle w:val="Heading2"/>
        <w:numPr>
          <w:ilvl w:val="1"/>
          <w:numId w:val="24"/>
        </w:numPr>
      </w:pPr>
      <w:bookmarkStart w:id="9" w:name="_Toc533075067"/>
      <w:r w:rsidRPr="00495CF6">
        <w:t>Structure of this document</w:t>
      </w:r>
      <w:bookmarkEnd w:id="9"/>
    </w:p>
    <w:p w14:paraId="44A509EE" w14:textId="77777777" w:rsidR="00070E01" w:rsidRPr="00495CF6" w:rsidRDefault="00207272" w:rsidP="00070E01">
      <w:pPr>
        <w:pStyle w:val="Text2"/>
      </w:pPr>
      <w:r w:rsidRPr="00495CF6">
        <w:t>The present document contains the following chapters:</w:t>
      </w:r>
    </w:p>
    <w:p w14:paraId="1CFC32CC" w14:textId="252DF7EF" w:rsidR="005E3C8E" w:rsidRDefault="005E3C8E" w:rsidP="005E3C8E">
      <w:pPr>
        <w:pStyle w:val="Text2"/>
        <w:numPr>
          <w:ilvl w:val="0"/>
          <w:numId w:val="22"/>
        </w:numPr>
      </w:pPr>
      <w:r w:rsidRPr="00495CF6">
        <w:rPr>
          <w:b/>
        </w:rPr>
        <w:t xml:space="preserve">Chapter </w:t>
      </w:r>
      <w:r w:rsidRPr="00495CF6">
        <w:rPr>
          <w:b/>
        </w:rPr>
        <w:fldChar w:fldCharType="begin"/>
      </w:r>
      <w:r w:rsidRPr="00495CF6">
        <w:rPr>
          <w:b/>
        </w:rPr>
        <w:instrText xml:space="preserve"> REF _Ref418090212 \r \h  \* MERGEFORMAT </w:instrText>
      </w:r>
      <w:r w:rsidRPr="00495CF6">
        <w:rPr>
          <w:b/>
        </w:rPr>
      </w:r>
      <w:r w:rsidRPr="00495CF6">
        <w:rPr>
          <w:b/>
        </w:rPr>
        <w:fldChar w:fldCharType="separate"/>
      </w:r>
      <w:r w:rsidR="00DC44F2">
        <w:rPr>
          <w:b/>
        </w:rPr>
        <w:t>1</w:t>
      </w:r>
      <w:r w:rsidRPr="00495CF6">
        <w:rPr>
          <w:b/>
        </w:rPr>
        <w:fldChar w:fldCharType="end"/>
      </w:r>
      <w:r w:rsidRPr="00495CF6">
        <w:rPr>
          <w:b/>
        </w:rPr>
        <w:t xml:space="preserve"> </w:t>
      </w:r>
      <w:r w:rsidRPr="00423C0D">
        <w:rPr>
          <w:b/>
        </w:rPr>
        <w:t>–</w:t>
      </w:r>
      <w:r w:rsidRPr="00495CF6">
        <w:rPr>
          <w:b/>
        </w:rPr>
        <w:t xml:space="preserve"> </w:t>
      </w:r>
      <w:r w:rsidRPr="00495CF6">
        <w:rPr>
          <w:b/>
        </w:rPr>
        <w:fldChar w:fldCharType="begin"/>
      </w:r>
      <w:r w:rsidRPr="00495CF6">
        <w:rPr>
          <w:b/>
        </w:rPr>
        <w:instrText xml:space="preserve"> REF _Ref418090212 \h  \* MERGEFORMAT </w:instrText>
      </w:r>
      <w:r w:rsidRPr="00495CF6">
        <w:rPr>
          <w:b/>
        </w:rPr>
      </w:r>
      <w:r w:rsidRPr="00495CF6">
        <w:rPr>
          <w:b/>
        </w:rPr>
        <w:fldChar w:fldCharType="separate"/>
      </w:r>
      <w:r w:rsidR="00DC44F2" w:rsidRPr="00DC44F2">
        <w:rPr>
          <w:b/>
        </w:rPr>
        <w:t>Introduction</w:t>
      </w:r>
      <w:r w:rsidRPr="00495CF6">
        <w:rPr>
          <w:b/>
        </w:rPr>
        <w:fldChar w:fldCharType="end"/>
      </w:r>
      <w:r w:rsidRPr="00495CF6">
        <w:t>: describes the scope and the objectives of the document;</w:t>
      </w:r>
    </w:p>
    <w:p w14:paraId="12357415" w14:textId="6F8D5088" w:rsidR="005E3C8E" w:rsidRPr="00B34A5A" w:rsidRDefault="005E3C8E" w:rsidP="005E3C8E">
      <w:pPr>
        <w:numPr>
          <w:ilvl w:val="0"/>
          <w:numId w:val="22"/>
        </w:numPr>
        <w:rPr>
          <w:rFonts w:cs="Arial"/>
          <w:b/>
        </w:rPr>
      </w:pPr>
      <w:r w:rsidRPr="00E93BA9">
        <w:rPr>
          <w:rFonts w:cs="Arial"/>
          <w:b/>
        </w:rPr>
        <w:t>Chapter</w:t>
      </w:r>
      <w:r>
        <w:rPr>
          <w:rFonts w:cs="Arial"/>
          <w:b/>
        </w:rPr>
        <w:t xml:space="preserve"> </w:t>
      </w:r>
      <w:r>
        <w:rPr>
          <w:rFonts w:cs="Arial"/>
          <w:b/>
        </w:rPr>
        <w:fldChar w:fldCharType="begin"/>
      </w:r>
      <w:r>
        <w:rPr>
          <w:rFonts w:cs="Arial"/>
          <w:b/>
        </w:rPr>
        <w:instrText xml:space="preserve"> REF _Ref496865192 \r \h </w:instrText>
      </w:r>
      <w:r>
        <w:rPr>
          <w:rFonts w:cs="Arial"/>
          <w:b/>
        </w:rPr>
      </w:r>
      <w:r>
        <w:rPr>
          <w:rFonts w:cs="Arial"/>
          <w:b/>
        </w:rPr>
        <w:fldChar w:fldCharType="separate"/>
      </w:r>
      <w:r w:rsidR="00DC44F2">
        <w:rPr>
          <w:rFonts w:cs="Arial"/>
          <w:b/>
        </w:rPr>
        <w:t>2</w:t>
      </w:r>
      <w:r>
        <w:rPr>
          <w:rFonts w:cs="Arial"/>
          <w:b/>
        </w:rPr>
        <w:fldChar w:fldCharType="end"/>
      </w:r>
      <w:r>
        <w:rPr>
          <w:rFonts w:cs="Arial"/>
          <w:b/>
        </w:rPr>
        <w:t xml:space="preserve"> </w:t>
      </w:r>
      <w:r w:rsidRPr="00423C0D">
        <w:rPr>
          <w:b/>
        </w:rPr>
        <w:t>–</w:t>
      </w:r>
      <w:r>
        <w:rPr>
          <w:b/>
        </w:rPr>
        <w:t xml:space="preserve"> </w:t>
      </w:r>
      <w:r w:rsidRPr="00E93BA9">
        <w:rPr>
          <w:rFonts w:cs="Arial"/>
          <w:b/>
        </w:rPr>
        <w:fldChar w:fldCharType="begin"/>
      </w:r>
      <w:r w:rsidRPr="00E93BA9">
        <w:rPr>
          <w:rFonts w:cs="Arial"/>
          <w:b/>
        </w:rPr>
        <w:instrText xml:space="preserve"> REF _Ref496865204 \h  \* MERGEFORMAT </w:instrText>
      </w:r>
      <w:r w:rsidRPr="00E93BA9">
        <w:rPr>
          <w:rFonts w:cs="Arial"/>
          <w:b/>
        </w:rPr>
      </w:r>
      <w:r w:rsidRPr="00E93BA9">
        <w:rPr>
          <w:rFonts w:cs="Arial"/>
          <w:b/>
        </w:rPr>
        <w:fldChar w:fldCharType="separate"/>
      </w:r>
      <w:r w:rsidR="00DC44F2" w:rsidRPr="00DC44F2">
        <w:rPr>
          <w:b/>
        </w:rPr>
        <w:t>Convention Overview</w:t>
      </w:r>
      <w:r w:rsidRPr="00E93BA9">
        <w:rPr>
          <w:rFonts w:cs="Arial"/>
          <w:b/>
        </w:rPr>
        <w:fldChar w:fldCharType="end"/>
      </w:r>
      <w:r>
        <w:rPr>
          <w:rFonts w:cs="Arial"/>
          <w:b/>
        </w:rPr>
        <w:t xml:space="preserve">: </w:t>
      </w:r>
      <w:r w:rsidRPr="00495CF6">
        <w:rPr>
          <w:rFonts w:cs="Arial"/>
        </w:rPr>
        <w:t>gives an overview of the notation conventions used for the pag</w:t>
      </w:r>
      <w:r>
        <w:rPr>
          <w:rFonts w:cs="Arial"/>
        </w:rPr>
        <w:t>e forms description;</w:t>
      </w:r>
    </w:p>
    <w:p w14:paraId="10DC59B1" w14:textId="1B5760E7" w:rsidR="00AF092D" w:rsidRPr="00AF092D" w:rsidRDefault="00AF092D">
      <w:pPr>
        <w:numPr>
          <w:ilvl w:val="0"/>
          <w:numId w:val="22"/>
        </w:numPr>
        <w:rPr>
          <w:rFonts w:cs="Arial"/>
          <w:b/>
        </w:rPr>
      </w:pPr>
      <w:r>
        <w:rPr>
          <w:rFonts w:cs="Arial"/>
          <w:b/>
        </w:rPr>
        <w:t xml:space="preserve">Chapter </w:t>
      </w:r>
      <w:r>
        <w:rPr>
          <w:rFonts w:cs="Arial"/>
          <w:b/>
        </w:rPr>
        <w:fldChar w:fldCharType="begin"/>
      </w:r>
      <w:r>
        <w:rPr>
          <w:rFonts w:cs="Arial"/>
          <w:b/>
        </w:rPr>
        <w:instrText xml:space="preserve"> REF _Ref508110680 \r \h </w:instrText>
      </w:r>
      <w:r>
        <w:rPr>
          <w:rFonts w:cs="Arial"/>
          <w:b/>
        </w:rPr>
      </w:r>
      <w:r>
        <w:rPr>
          <w:rFonts w:cs="Arial"/>
          <w:b/>
        </w:rPr>
        <w:fldChar w:fldCharType="separate"/>
      </w:r>
      <w:r w:rsidR="00DC44F2">
        <w:rPr>
          <w:rFonts w:cs="Arial"/>
          <w:b/>
        </w:rPr>
        <w:t>3</w:t>
      </w:r>
      <w:r>
        <w:rPr>
          <w:rFonts w:cs="Arial"/>
          <w:b/>
        </w:rPr>
        <w:fldChar w:fldCharType="end"/>
      </w:r>
      <w:r>
        <w:rPr>
          <w:rFonts w:cs="Arial"/>
          <w:b/>
        </w:rPr>
        <w:t xml:space="preserve"> </w:t>
      </w:r>
      <w:r w:rsidRPr="00423C0D">
        <w:rPr>
          <w:b/>
        </w:rPr>
        <w:t>–</w:t>
      </w:r>
      <w:r>
        <w:rPr>
          <w:b/>
        </w:rPr>
        <w:t xml:space="preserve"> </w:t>
      </w:r>
      <w:r w:rsidRPr="00234EB1">
        <w:rPr>
          <w:b/>
        </w:rPr>
        <w:fldChar w:fldCharType="begin"/>
      </w:r>
      <w:r w:rsidRPr="00234EB1">
        <w:rPr>
          <w:b/>
        </w:rPr>
        <w:instrText xml:space="preserve"> REF _Ref508110680 \h  \* MERGEFORMAT </w:instrText>
      </w:r>
      <w:r w:rsidRPr="00234EB1">
        <w:rPr>
          <w:b/>
        </w:rPr>
      </w:r>
      <w:r w:rsidRPr="00234EB1">
        <w:rPr>
          <w:b/>
        </w:rPr>
        <w:fldChar w:fldCharType="separate"/>
      </w:r>
      <w:r w:rsidR="00DC44F2" w:rsidRPr="00DC44F2">
        <w:rPr>
          <w:b/>
        </w:rPr>
        <w:t>Customs Decision Type Selection Page</w:t>
      </w:r>
      <w:r w:rsidRPr="00234EB1">
        <w:rPr>
          <w:b/>
        </w:rPr>
        <w:fldChar w:fldCharType="end"/>
      </w:r>
      <w:r>
        <w:rPr>
          <w:b/>
        </w:rPr>
        <w:t xml:space="preserve">: </w:t>
      </w:r>
      <w:r>
        <w:t xml:space="preserve">describes the Customs Decision Type Selection Page </w:t>
      </w:r>
      <w:r w:rsidRPr="00495CF6">
        <w:t>of the EU Trader Portal user interface</w:t>
      </w:r>
      <w:r>
        <w:t>;</w:t>
      </w:r>
    </w:p>
    <w:p w14:paraId="27B31768" w14:textId="022D3C30" w:rsidR="005E3C8E" w:rsidRDefault="005E3C8E" w:rsidP="005E3C8E">
      <w:pPr>
        <w:numPr>
          <w:ilvl w:val="0"/>
          <w:numId w:val="22"/>
        </w:numPr>
        <w:rPr>
          <w:rFonts w:cs="Arial"/>
        </w:rPr>
      </w:pPr>
      <w:r w:rsidRPr="00423C0D">
        <w:rPr>
          <w:rFonts w:cs="Arial"/>
          <w:b/>
        </w:rPr>
        <w:t xml:space="preserve">Chapter </w:t>
      </w:r>
      <w:r>
        <w:rPr>
          <w:rFonts w:cs="Arial"/>
          <w:b/>
        </w:rPr>
        <w:fldChar w:fldCharType="begin"/>
      </w:r>
      <w:r w:rsidRPr="00423C0D">
        <w:rPr>
          <w:rFonts w:cs="Arial"/>
          <w:b/>
        </w:rPr>
        <w:instrText xml:space="preserve"> REF _Ref496862958 \r \h </w:instrText>
      </w:r>
      <w:r>
        <w:rPr>
          <w:rFonts w:cs="Arial"/>
          <w:b/>
        </w:rPr>
      </w:r>
      <w:r>
        <w:rPr>
          <w:rFonts w:cs="Arial"/>
          <w:b/>
        </w:rPr>
        <w:fldChar w:fldCharType="separate"/>
      </w:r>
      <w:r w:rsidR="00DC44F2">
        <w:rPr>
          <w:rFonts w:cs="Arial"/>
          <w:b/>
        </w:rPr>
        <w:t>4</w:t>
      </w:r>
      <w:r>
        <w:rPr>
          <w:rFonts w:cs="Arial"/>
          <w:b/>
        </w:rPr>
        <w:fldChar w:fldCharType="end"/>
      </w:r>
      <w:r w:rsidRPr="00423C0D">
        <w:rPr>
          <w:rFonts w:cs="Arial"/>
          <w:b/>
        </w:rPr>
        <w:t xml:space="preserve"> </w:t>
      </w:r>
      <w:r w:rsidRPr="00423C0D">
        <w:rPr>
          <w:b/>
        </w:rPr>
        <w:t xml:space="preserve">– </w:t>
      </w:r>
      <w:r w:rsidRPr="00602D1C">
        <w:rPr>
          <w:b/>
        </w:rPr>
        <w:fldChar w:fldCharType="begin"/>
      </w:r>
      <w:r w:rsidRPr="00423C0D">
        <w:rPr>
          <w:b/>
        </w:rPr>
        <w:instrText xml:space="preserve"> REF _Ref496862978 \h  \* MERGEFORMAT </w:instrText>
      </w:r>
      <w:r w:rsidRPr="00602D1C">
        <w:rPr>
          <w:b/>
        </w:rPr>
      </w:r>
      <w:r w:rsidRPr="00602D1C">
        <w:rPr>
          <w:b/>
        </w:rPr>
        <w:fldChar w:fldCharType="separate"/>
      </w:r>
      <w:r w:rsidR="00DC44F2" w:rsidRPr="00DC44F2">
        <w:rPr>
          <w:b/>
        </w:rPr>
        <w:t>Applicant Information Page</w:t>
      </w:r>
      <w:r w:rsidRPr="00602D1C">
        <w:rPr>
          <w:b/>
        </w:rPr>
        <w:fldChar w:fldCharType="end"/>
      </w:r>
      <w:r w:rsidRPr="00423C0D">
        <w:rPr>
          <w:b/>
        </w:rPr>
        <w:t>:</w:t>
      </w:r>
      <w:r w:rsidRPr="00423C0D">
        <w:rPr>
          <w:rFonts w:cs="Arial"/>
          <w:b/>
        </w:rPr>
        <w:t xml:space="preserve"> </w:t>
      </w:r>
      <w:r w:rsidRPr="00423C0D">
        <w:rPr>
          <w:rFonts w:cs="Arial"/>
        </w:rPr>
        <w:t xml:space="preserve">describes the Applicant Information Page of the </w:t>
      </w:r>
      <w:r>
        <w:t>Application Creation pages</w:t>
      </w:r>
      <w:r w:rsidRPr="00495CF6">
        <w:t xml:space="preserve"> of the EU Trader Portal user interface</w:t>
      </w:r>
      <w:r w:rsidRPr="00423C0D">
        <w:t xml:space="preserve"> </w:t>
      </w:r>
      <w:r>
        <w:t>for a Temporary Storage Application;</w:t>
      </w:r>
    </w:p>
    <w:p w14:paraId="1C95B917" w14:textId="43BE766F" w:rsidR="005E3C8E" w:rsidRPr="00423C0D" w:rsidRDefault="005E3C8E" w:rsidP="005E3C8E">
      <w:pPr>
        <w:numPr>
          <w:ilvl w:val="0"/>
          <w:numId w:val="22"/>
        </w:numPr>
        <w:rPr>
          <w:rFonts w:cs="Arial"/>
        </w:rPr>
      </w:pPr>
      <w:r w:rsidRPr="00423C0D">
        <w:rPr>
          <w:rFonts w:cs="Arial"/>
          <w:b/>
        </w:rPr>
        <w:t xml:space="preserve">Chapter </w:t>
      </w:r>
      <w:r>
        <w:rPr>
          <w:rFonts w:cs="Arial"/>
          <w:b/>
        </w:rPr>
        <w:fldChar w:fldCharType="begin"/>
      </w:r>
      <w:r w:rsidRPr="00423C0D">
        <w:rPr>
          <w:rFonts w:cs="Arial"/>
          <w:b/>
        </w:rPr>
        <w:instrText xml:space="preserve"> REF _Ref496863497 \r \h </w:instrText>
      </w:r>
      <w:r>
        <w:rPr>
          <w:rFonts w:cs="Arial"/>
          <w:b/>
        </w:rPr>
      </w:r>
      <w:r>
        <w:rPr>
          <w:rFonts w:cs="Arial"/>
          <w:b/>
        </w:rPr>
        <w:fldChar w:fldCharType="separate"/>
      </w:r>
      <w:r w:rsidR="00DC44F2">
        <w:rPr>
          <w:rFonts w:cs="Arial"/>
          <w:b/>
        </w:rPr>
        <w:t>5</w:t>
      </w:r>
      <w:r>
        <w:rPr>
          <w:rFonts w:cs="Arial"/>
          <w:b/>
        </w:rPr>
        <w:fldChar w:fldCharType="end"/>
      </w:r>
      <w:r w:rsidRPr="00423C0D">
        <w:rPr>
          <w:rFonts w:cs="Arial"/>
          <w:b/>
        </w:rPr>
        <w:t xml:space="preserve"> </w:t>
      </w:r>
      <w:r w:rsidRPr="00423C0D">
        <w:rPr>
          <w:b/>
        </w:rPr>
        <w:t xml:space="preserve">– </w:t>
      </w:r>
      <w:r w:rsidRPr="00423C0D">
        <w:rPr>
          <w:b/>
        </w:rPr>
        <w:fldChar w:fldCharType="begin"/>
      </w:r>
      <w:r w:rsidRPr="00423C0D">
        <w:rPr>
          <w:b/>
        </w:rPr>
        <w:instrText xml:space="preserve"> REF _Ref496863497 \h  \* MERGEFORMAT </w:instrText>
      </w:r>
      <w:r w:rsidRPr="00423C0D">
        <w:rPr>
          <w:b/>
        </w:rPr>
      </w:r>
      <w:r w:rsidRPr="00423C0D">
        <w:rPr>
          <w:b/>
        </w:rPr>
        <w:fldChar w:fldCharType="separate"/>
      </w:r>
      <w:r w:rsidR="00DC44F2" w:rsidRPr="00DC44F2">
        <w:rPr>
          <w:b/>
        </w:rPr>
        <w:t>Application General Information Page</w:t>
      </w:r>
      <w:r w:rsidRPr="00423C0D">
        <w:rPr>
          <w:b/>
        </w:rPr>
        <w:fldChar w:fldCharType="end"/>
      </w:r>
      <w:r>
        <w:rPr>
          <w:b/>
        </w:rPr>
        <w:t xml:space="preserve">: </w:t>
      </w:r>
      <w:r w:rsidRPr="00423C0D">
        <w:rPr>
          <w:rFonts w:cs="Arial"/>
        </w:rPr>
        <w:t>describes th</w:t>
      </w:r>
      <w:r>
        <w:rPr>
          <w:rFonts w:cs="Arial"/>
        </w:rPr>
        <w:t>e Application General</w:t>
      </w:r>
      <w:r w:rsidRPr="00423C0D">
        <w:rPr>
          <w:rFonts w:cs="Arial"/>
        </w:rPr>
        <w:t xml:space="preserve"> Information Page of the </w:t>
      </w:r>
      <w:r>
        <w:t>Application Creation pages</w:t>
      </w:r>
      <w:r w:rsidRPr="00495CF6">
        <w:t xml:space="preserve"> of the EU Trader Portal user interface</w:t>
      </w:r>
      <w:r w:rsidRPr="00423C0D">
        <w:t xml:space="preserve"> </w:t>
      </w:r>
      <w:r>
        <w:t>for a Temporary Storage Application;</w:t>
      </w:r>
    </w:p>
    <w:p w14:paraId="36EA65B2" w14:textId="7CD24EC5" w:rsidR="005E3C8E" w:rsidRPr="00E93BA9" w:rsidRDefault="005E3C8E" w:rsidP="005E3C8E">
      <w:pPr>
        <w:numPr>
          <w:ilvl w:val="0"/>
          <w:numId w:val="22"/>
        </w:numPr>
        <w:rPr>
          <w:rFonts w:cs="Arial"/>
        </w:rPr>
      </w:pPr>
      <w:r>
        <w:rPr>
          <w:rFonts w:cs="Arial"/>
          <w:b/>
        </w:rPr>
        <w:t xml:space="preserve">Chapter </w:t>
      </w:r>
      <w:r w:rsidR="00926473">
        <w:rPr>
          <w:rFonts w:cs="Arial"/>
          <w:b/>
        </w:rPr>
        <w:fldChar w:fldCharType="begin"/>
      </w:r>
      <w:r w:rsidR="00926473">
        <w:rPr>
          <w:rFonts w:cs="Arial"/>
          <w:b/>
        </w:rPr>
        <w:instrText xml:space="preserve"> REF _Ref507514270 \r \h </w:instrText>
      </w:r>
      <w:r w:rsidR="00926473">
        <w:rPr>
          <w:rFonts w:cs="Arial"/>
          <w:b/>
        </w:rPr>
      </w:r>
      <w:r w:rsidR="00926473">
        <w:rPr>
          <w:rFonts w:cs="Arial"/>
          <w:b/>
        </w:rPr>
        <w:fldChar w:fldCharType="separate"/>
      </w:r>
      <w:r w:rsidR="00DC44F2">
        <w:rPr>
          <w:rFonts w:cs="Arial"/>
          <w:b/>
        </w:rPr>
        <w:t>6</w:t>
      </w:r>
      <w:r w:rsidR="00926473">
        <w:rPr>
          <w:rFonts w:cs="Arial"/>
          <w:b/>
        </w:rPr>
        <w:fldChar w:fldCharType="end"/>
      </w:r>
      <w:r>
        <w:rPr>
          <w:rFonts w:cs="Arial"/>
          <w:b/>
        </w:rPr>
        <w:t xml:space="preserve"> </w:t>
      </w:r>
      <w:r w:rsidRPr="00423C0D">
        <w:rPr>
          <w:b/>
        </w:rPr>
        <w:t>–</w:t>
      </w:r>
      <w:r w:rsidR="00926473">
        <w:rPr>
          <w:b/>
        </w:rPr>
        <w:t xml:space="preserve"> </w:t>
      </w:r>
      <w:r w:rsidR="00926473" w:rsidRPr="00926473">
        <w:rPr>
          <w:b/>
        </w:rPr>
        <w:fldChar w:fldCharType="begin"/>
      </w:r>
      <w:r w:rsidR="00926473" w:rsidRPr="00926473">
        <w:rPr>
          <w:b/>
        </w:rPr>
        <w:instrText xml:space="preserve"> REF _Ref507514270 \h  \* MERGEFORMAT </w:instrText>
      </w:r>
      <w:r w:rsidR="00926473" w:rsidRPr="00926473">
        <w:rPr>
          <w:b/>
        </w:rPr>
      </w:r>
      <w:r w:rsidR="00926473" w:rsidRPr="00926473">
        <w:rPr>
          <w:b/>
        </w:rPr>
        <w:fldChar w:fldCharType="separate"/>
      </w:r>
      <w:r w:rsidR="00DC44F2" w:rsidRPr="00DC44F2">
        <w:rPr>
          <w:b/>
        </w:rPr>
        <w:t>Temporary Storage Application Specific Information Page</w:t>
      </w:r>
      <w:r w:rsidR="00926473" w:rsidRPr="00926473">
        <w:rPr>
          <w:b/>
        </w:rPr>
        <w:fldChar w:fldCharType="end"/>
      </w:r>
      <w:r w:rsidR="00CF4BEC">
        <w:rPr>
          <w:rFonts w:cs="Arial"/>
          <w:b/>
        </w:rPr>
        <w:t>:</w:t>
      </w:r>
      <w:r>
        <w:rPr>
          <w:rFonts w:cs="Arial"/>
          <w:b/>
        </w:rPr>
        <w:t xml:space="preserve"> </w:t>
      </w:r>
      <w:r w:rsidRPr="00423C0D">
        <w:rPr>
          <w:rFonts w:cs="Arial"/>
        </w:rPr>
        <w:t>describes th</w:t>
      </w:r>
      <w:r>
        <w:rPr>
          <w:rFonts w:cs="Arial"/>
        </w:rPr>
        <w:t>e Application Specific</w:t>
      </w:r>
      <w:r w:rsidRPr="00423C0D">
        <w:rPr>
          <w:rFonts w:cs="Arial"/>
        </w:rPr>
        <w:t xml:space="preserve"> Information Page of the </w:t>
      </w:r>
      <w:r>
        <w:t>Application Creation pages</w:t>
      </w:r>
      <w:r w:rsidRPr="00495CF6">
        <w:t xml:space="preserve"> of the EU Trader Portal user interface</w:t>
      </w:r>
      <w:r>
        <w:t xml:space="preserve"> for a Temporary Storage Application;</w:t>
      </w:r>
    </w:p>
    <w:p w14:paraId="594C3C4C" w14:textId="2B24E297" w:rsidR="005E3C8E" w:rsidRPr="00E93BA9" w:rsidRDefault="005E3C8E" w:rsidP="005E3C8E">
      <w:pPr>
        <w:numPr>
          <w:ilvl w:val="0"/>
          <w:numId w:val="22"/>
        </w:numPr>
        <w:rPr>
          <w:rFonts w:cs="Arial"/>
          <w:b/>
        </w:rPr>
      </w:pPr>
      <w:r>
        <w:rPr>
          <w:rFonts w:cs="Arial"/>
          <w:b/>
        </w:rPr>
        <w:t xml:space="preserve">Chapter </w:t>
      </w:r>
      <w:r>
        <w:rPr>
          <w:rFonts w:cs="Arial"/>
          <w:b/>
        </w:rPr>
        <w:fldChar w:fldCharType="begin"/>
      </w:r>
      <w:r>
        <w:rPr>
          <w:rFonts w:cs="Arial"/>
          <w:b/>
        </w:rPr>
        <w:instrText xml:space="preserve"> REF _Ref496865388 \r \h </w:instrText>
      </w:r>
      <w:r>
        <w:rPr>
          <w:rFonts w:cs="Arial"/>
          <w:b/>
        </w:rPr>
      </w:r>
      <w:r>
        <w:rPr>
          <w:rFonts w:cs="Arial"/>
          <w:b/>
        </w:rPr>
        <w:fldChar w:fldCharType="separate"/>
      </w:r>
      <w:r w:rsidR="00DC44F2">
        <w:rPr>
          <w:rFonts w:cs="Arial"/>
          <w:b/>
        </w:rPr>
        <w:t>7</w:t>
      </w:r>
      <w:r>
        <w:rPr>
          <w:rFonts w:cs="Arial"/>
          <w:b/>
        </w:rPr>
        <w:fldChar w:fldCharType="end"/>
      </w:r>
      <w:r>
        <w:rPr>
          <w:rFonts w:cs="Arial"/>
          <w:b/>
        </w:rPr>
        <w:t xml:space="preserve"> </w:t>
      </w:r>
      <w:r w:rsidRPr="00423C0D">
        <w:rPr>
          <w:b/>
        </w:rPr>
        <w:t>–</w:t>
      </w:r>
      <w:r>
        <w:rPr>
          <w:b/>
        </w:rPr>
        <w:t xml:space="preserve"> </w:t>
      </w:r>
      <w:r w:rsidRPr="0031713A">
        <w:rPr>
          <w:b/>
        </w:rPr>
        <w:fldChar w:fldCharType="begin"/>
      </w:r>
      <w:r w:rsidRPr="0031713A">
        <w:rPr>
          <w:b/>
        </w:rPr>
        <w:instrText xml:space="preserve"> REF _Ref496865388 \h  \* MERGEFORMAT </w:instrText>
      </w:r>
      <w:r w:rsidRPr="0031713A">
        <w:rPr>
          <w:b/>
        </w:rPr>
      </w:r>
      <w:r w:rsidRPr="0031713A">
        <w:rPr>
          <w:b/>
        </w:rPr>
        <w:fldChar w:fldCharType="separate"/>
      </w:r>
      <w:r w:rsidR="00DC44F2" w:rsidRPr="00DC44F2">
        <w:rPr>
          <w:b/>
        </w:rPr>
        <w:t>Additional Information</w:t>
      </w:r>
      <w:r w:rsidRPr="0031713A">
        <w:rPr>
          <w:b/>
        </w:rPr>
        <w:fldChar w:fldCharType="end"/>
      </w:r>
      <w:r>
        <w:rPr>
          <w:b/>
        </w:rPr>
        <w:t xml:space="preserve">: </w:t>
      </w:r>
      <w:r w:rsidRPr="00C173D5">
        <w:t>provides</w:t>
      </w:r>
      <w:r>
        <w:t xml:space="preserve"> the decision code types for each application </w:t>
      </w:r>
      <w:r w:rsidRPr="00C173D5">
        <w:t>as well as explanations that could help users to interpret error notifications.</w:t>
      </w:r>
    </w:p>
    <w:p w14:paraId="44A509F2" w14:textId="53717A82" w:rsidR="00070E01" w:rsidRDefault="00070E01" w:rsidP="00CD1588">
      <w:pPr>
        <w:pStyle w:val="Heading2"/>
        <w:numPr>
          <w:ilvl w:val="1"/>
          <w:numId w:val="24"/>
        </w:numPr>
      </w:pPr>
      <w:bookmarkStart w:id="10" w:name="_Toc533075068"/>
      <w:r w:rsidRPr="00495CF6">
        <w:t>Reference and applicable documents</w:t>
      </w:r>
      <w:bookmarkEnd w:id="10"/>
    </w:p>
    <w:p w14:paraId="68813C76" w14:textId="7622EB78" w:rsidR="0081666D" w:rsidRDefault="0081666D" w:rsidP="001848C7">
      <w:pPr>
        <w:pStyle w:val="Heading3"/>
        <w:numPr>
          <w:ilvl w:val="2"/>
          <w:numId w:val="48"/>
        </w:numPr>
      </w:pPr>
      <w:bookmarkStart w:id="11" w:name="_Toc533075069"/>
      <w:r w:rsidRPr="00495CF6">
        <w:t>Reference Documents</w:t>
      </w:r>
      <w:bookmarkEnd w:id="11"/>
    </w:p>
    <w:p w14:paraId="24FEF9B4" w14:textId="1ABFC290" w:rsidR="00CF4BEC" w:rsidRPr="001277FE" w:rsidRDefault="00CF4BEC" w:rsidP="0062555E">
      <w:pPr>
        <w:pStyle w:val="Text3"/>
      </w:pPr>
      <w:r>
        <w:t>There are no reference documents.</w:t>
      </w:r>
    </w:p>
    <w:p w14:paraId="14B6ECF7" w14:textId="1C0F7424" w:rsidR="0081666D" w:rsidRPr="00495CF6" w:rsidRDefault="0081666D" w:rsidP="001848C7">
      <w:pPr>
        <w:pStyle w:val="Heading3"/>
        <w:numPr>
          <w:ilvl w:val="2"/>
          <w:numId w:val="48"/>
        </w:numPr>
      </w:pPr>
      <w:bookmarkStart w:id="12" w:name="_Toc533075070"/>
      <w:r w:rsidRPr="00495CF6">
        <w:t>Applicable Documents</w:t>
      </w:r>
      <w:bookmarkEnd w:id="12"/>
    </w:p>
    <w:tbl>
      <w:tblPr>
        <w:tblW w:w="5000" w:type="pct"/>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1E0" w:firstRow="1" w:lastRow="1" w:firstColumn="1" w:lastColumn="1" w:noHBand="0" w:noVBand="0"/>
      </w:tblPr>
      <w:tblGrid>
        <w:gridCol w:w="878"/>
        <w:gridCol w:w="3339"/>
        <w:gridCol w:w="2481"/>
        <w:gridCol w:w="1240"/>
        <w:gridCol w:w="1305"/>
      </w:tblGrid>
      <w:tr w:rsidR="0081666D" w:rsidRPr="00495CF6" w14:paraId="6BE57748" w14:textId="77777777" w:rsidTr="00193FB0">
        <w:trPr>
          <w:trHeight w:val="317"/>
          <w:tblHeader/>
        </w:trPr>
        <w:tc>
          <w:tcPr>
            <w:tcW w:w="475" w:type="pct"/>
            <w:tcBorders>
              <w:top w:val="single" w:sz="4" w:space="0" w:color="808080"/>
              <w:left w:val="single" w:sz="4" w:space="0" w:color="808080"/>
              <w:bottom w:val="single" w:sz="6" w:space="0" w:color="808080"/>
              <w:right w:val="single" w:sz="6" w:space="0" w:color="808080"/>
            </w:tcBorders>
            <w:shd w:val="clear" w:color="auto" w:fill="D9D9D9"/>
            <w:vAlign w:val="center"/>
            <w:hideMark/>
          </w:tcPr>
          <w:p w14:paraId="48AD7CA6" w14:textId="77777777" w:rsidR="0081666D" w:rsidRPr="00495CF6" w:rsidRDefault="0081666D" w:rsidP="00BB01E9">
            <w:pPr>
              <w:pStyle w:val="TableHeading"/>
              <w:widowControl/>
              <w:autoSpaceDE/>
              <w:autoSpaceDN/>
              <w:adjustRightInd/>
              <w:rPr>
                <w:rFonts w:ascii="Calibri" w:hAnsi="Calibri" w:cs="Calibri"/>
                <w:b w:val="0"/>
                <w:lang w:val="en-GB"/>
              </w:rPr>
            </w:pPr>
            <w:r w:rsidRPr="00495CF6">
              <w:rPr>
                <w:rFonts w:asciiTheme="minorHAnsi" w:hAnsiTheme="minorHAnsi" w:cstheme="minorHAnsi"/>
                <w:lang w:val="en-GB"/>
              </w:rPr>
              <w:t>Ref</w:t>
            </w:r>
            <w:r w:rsidRPr="00495CF6">
              <w:rPr>
                <w:rFonts w:ascii="Calibri" w:hAnsi="Calibri" w:cs="Calibri"/>
                <w:b w:val="0"/>
                <w:lang w:val="en-GB"/>
              </w:rPr>
              <w:t>.</w:t>
            </w:r>
          </w:p>
        </w:tc>
        <w:tc>
          <w:tcPr>
            <w:tcW w:w="1806" w:type="pct"/>
            <w:tcBorders>
              <w:top w:val="single" w:sz="4" w:space="0" w:color="808080"/>
              <w:left w:val="single" w:sz="6" w:space="0" w:color="808080"/>
              <w:bottom w:val="single" w:sz="6" w:space="0" w:color="808080"/>
              <w:right w:val="single" w:sz="6" w:space="0" w:color="808080"/>
            </w:tcBorders>
            <w:shd w:val="clear" w:color="auto" w:fill="D9D9D9"/>
            <w:vAlign w:val="center"/>
            <w:hideMark/>
          </w:tcPr>
          <w:p w14:paraId="4293B9A1" w14:textId="77777777" w:rsidR="0081666D" w:rsidRPr="00495CF6" w:rsidRDefault="0081666D" w:rsidP="00BB01E9">
            <w:pPr>
              <w:pStyle w:val="TableHeading"/>
              <w:widowControl/>
              <w:autoSpaceDE/>
              <w:autoSpaceDN/>
              <w:adjustRightInd/>
              <w:rPr>
                <w:rFonts w:asciiTheme="minorHAnsi" w:hAnsiTheme="minorHAnsi" w:cstheme="minorHAnsi"/>
                <w:lang w:val="en-GB"/>
              </w:rPr>
            </w:pPr>
            <w:r w:rsidRPr="00495CF6">
              <w:rPr>
                <w:rFonts w:asciiTheme="minorHAnsi" w:hAnsiTheme="minorHAnsi" w:cstheme="minorHAnsi"/>
                <w:lang w:val="en-GB"/>
              </w:rPr>
              <w:t>Title</w:t>
            </w:r>
          </w:p>
        </w:tc>
        <w:tc>
          <w:tcPr>
            <w:tcW w:w="1342" w:type="pct"/>
            <w:tcBorders>
              <w:top w:val="single" w:sz="4" w:space="0" w:color="808080"/>
              <w:left w:val="single" w:sz="6" w:space="0" w:color="808080"/>
              <w:bottom w:val="single" w:sz="6" w:space="0" w:color="808080"/>
              <w:right w:val="single" w:sz="6" w:space="0" w:color="808080"/>
            </w:tcBorders>
            <w:shd w:val="clear" w:color="auto" w:fill="D9D9D9"/>
            <w:vAlign w:val="center"/>
            <w:hideMark/>
          </w:tcPr>
          <w:p w14:paraId="384540B6" w14:textId="77777777" w:rsidR="0081666D" w:rsidRPr="00495CF6" w:rsidRDefault="0081666D" w:rsidP="00BB01E9">
            <w:pPr>
              <w:pStyle w:val="TableHeading"/>
              <w:widowControl/>
              <w:autoSpaceDE/>
              <w:autoSpaceDN/>
              <w:adjustRightInd/>
              <w:rPr>
                <w:rFonts w:asciiTheme="minorHAnsi" w:hAnsiTheme="minorHAnsi" w:cstheme="minorHAnsi"/>
                <w:lang w:val="en-GB"/>
              </w:rPr>
            </w:pPr>
            <w:r w:rsidRPr="00495CF6">
              <w:rPr>
                <w:rFonts w:asciiTheme="minorHAnsi" w:hAnsiTheme="minorHAnsi" w:cstheme="minorHAnsi"/>
                <w:lang w:val="en-GB"/>
              </w:rPr>
              <w:t>Reference</w:t>
            </w:r>
          </w:p>
        </w:tc>
        <w:tc>
          <w:tcPr>
            <w:tcW w:w="671" w:type="pct"/>
            <w:tcBorders>
              <w:top w:val="single" w:sz="4" w:space="0" w:color="808080"/>
              <w:left w:val="single" w:sz="6" w:space="0" w:color="808080"/>
              <w:bottom w:val="single" w:sz="6" w:space="0" w:color="808080"/>
              <w:right w:val="single" w:sz="4" w:space="0" w:color="808080"/>
            </w:tcBorders>
            <w:shd w:val="clear" w:color="auto" w:fill="D9D9D9"/>
            <w:vAlign w:val="center"/>
            <w:hideMark/>
          </w:tcPr>
          <w:p w14:paraId="53D05D2F" w14:textId="77777777" w:rsidR="0081666D" w:rsidRPr="00495CF6" w:rsidRDefault="0081666D" w:rsidP="00BB01E9">
            <w:pPr>
              <w:pStyle w:val="TableHeading"/>
              <w:widowControl/>
              <w:autoSpaceDE/>
              <w:autoSpaceDN/>
              <w:adjustRightInd/>
              <w:jc w:val="center"/>
              <w:rPr>
                <w:rFonts w:asciiTheme="minorHAnsi" w:hAnsiTheme="minorHAnsi" w:cstheme="minorHAnsi"/>
                <w:lang w:val="en-GB"/>
              </w:rPr>
            </w:pPr>
            <w:r w:rsidRPr="00495CF6">
              <w:rPr>
                <w:rFonts w:asciiTheme="minorHAnsi" w:hAnsiTheme="minorHAnsi" w:cstheme="minorHAnsi"/>
                <w:lang w:val="en-GB"/>
              </w:rPr>
              <w:t>Version</w:t>
            </w:r>
          </w:p>
        </w:tc>
        <w:tc>
          <w:tcPr>
            <w:tcW w:w="706" w:type="pct"/>
            <w:tcBorders>
              <w:top w:val="single" w:sz="4" w:space="0" w:color="808080"/>
              <w:left w:val="single" w:sz="6" w:space="0" w:color="808080"/>
              <w:bottom w:val="single" w:sz="6" w:space="0" w:color="808080"/>
              <w:right w:val="single" w:sz="4" w:space="0" w:color="808080"/>
            </w:tcBorders>
            <w:shd w:val="clear" w:color="auto" w:fill="D9D9D9"/>
            <w:vAlign w:val="center"/>
          </w:tcPr>
          <w:p w14:paraId="7B93B075" w14:textId="77777777" w:rsidR="0081666D" w:rsidRPr="00495CF6" w:rsidRDefault="0081666D" w:rsidP="00BB01E9">
            <w:pPr>
              <w:pStyle w:val="TableHeading"/>
              <w:widowControl/>
              <w:autoSpaceDE/>
              <w:autoSpaceDN/>
              <w:adjustRightInd/>
              <w:jc w:val="center"/>
              <w:rPr>
                <w:rFonts w:asciiTheme="minorHAnsi" w:hAnsiTheme="minorHAnsi" w:cstheme="minorHAnsi"/>
                <w:lang w:val="en-GB"/>
              </w:rPr>
            </w:pPr>
            <w:r w:rsidRPr="00495CF6">
              <w:rPr>
                <w:rFonts w:asciiTheme="minorHAnsi" w:hAnsiTheme="minorHAnsi" w:cstheme="minorHAnsi"/>
                <w:lang w:val="en-GB"/>
              </w:rPr>
              <w:t>Date</w:t>
            </w:r>
          </w:p>
        </w:tc>
      </w:tr>
      <w:tr w:rsidR="0081666D" w:rsidRPr="00495CF6" w14:paraId="7D715639" w14:textId="77777777" w:rsidTr="00BB01E9">
        <w:trPr>
          <w:trHeight w:val="317"/>
        </w:trPr>
        <w:tc>
          <w:tcPr>
            <w:tcW w:w="475" w:type="pct"/>
            <w:tcBorders>
              <w:top w:val="single" w:sz="6" w:space="0" w:color="808080"/>
              <w:left w:val="single" w:sz="4" w:space="0" w:color="808080"/>
              <w:bottom w:val="single" w:sz="6" w:space="0" w:color="808080"/>
              <w:right w:val="single" w:sz="6" w:space="0" w:color="808080"/>
            </w:tcBorders>
            <w:shd w:val="clear" w:color="auto" w:fill="auto"/>
            <w:vAlign w:val="center"/>
          </w:tcPr>
          <w:p w14:paraId="5D1DEBE2" w14:textId="23E25D2A" w:rsidR="0081666D" w:rsidRPr="00495CF6" w:rsidRDefault="0081666D" w:rsidP="00BB01E9">
            <w:pPr>
              <w:pStyle w:val="TableHeading"/>
              <w:rPr>
                <w:rFonts w:asciiTheme="minorHAnsi" w:hAnsiTheme="minorHAnsi" w:cstheme="minorHAnsi"/>
                <w:b w:val="0"/>
                <w:lang w:val="en-GB"/>
              </w:rPr>
            </w:pPr>
            <w:bookmarkStart w:id="13" w:name="RefDoc_ITT_TA"/>
            <w:r w:rsidRPr="00495CF6">
              <w:rPr>
                <w:rFonts w:asciiTheme="minorHAnsi" w:hAnsiTheme="minorHAnsi" w:cstheme="minorHAnsi"/>
                <w:b w:val="0"/>
                <w:lang w:val="en-GB"/>
              </w:rPr>
              <w:t>A</w:t>
            </w:r>
            <w:r w:rsidRPr="00495CF6">
              <w:rPr>
                <w:rFonts w:asciiTheme="minorHAnsi" w:hAnsiTheme="minorHAnsi" w:cstheme="minorHAnsi"/>
                <w:b w:val="0"/>
                <w:lang w:val="en-GB"/>
              </w:rPr>
              <w:fldChar w:fldCharType="begin"/>
            </w:r>
            <w:r w:rsidRPr="00495CF6">
              <w:rPr>
                <w:rFonts w:asciiTheme="minorHAnsi" w:hAnsiTheme="minorHAnsi" w:cstheme="minorHAnsi"/>
                <w:b w:val="0"/>
                <w:lang w:val="en-GB"/>
              </w:rPr>
              <w:instrText xml:space="preserve"> SEQ appDoc\# "00" \* MERGEFORMAT  \* MERGEFORMAT </w:instrText>
            </w:r>
            <w:r w:rsidRPr="00495CF6">
              <w:rPr>
                <w:rFonts w:asciiTheme="minorHAnsi" w:hAnsiTheme="minorHAnsi" w:cstheme="minorHAnsi"/>
                <w:b w:val="0"/>
                <w:lang w:val="en-GB"/>
              </w:rPr>
              <w:fldChar w:fldCharType="separate"/>
            </w:r>
            <w:r w:rsidR="00DC44F2">
              <w:rPr>
                <w:rFonts w:asciiTheme="minorHAnsi" w:hAnsiTheme="minorHAnsi" w:cstheme="minorHAnsi"/>
                <w:b w:val="0"/>
                <w:noProof/>
                <w:lang w:val="en-GB"/>
              </w:rPr>
              <w:t>01</w:t>
            </w:r>
            <w:r w:rsidRPr="00495CF6">
              <w:rPr>
                <w:rFonts w:asciiTheme="minorHAnsi" w:hAnsiTheme="minorHAnsi" w:cstheme="minorHAnsi"/>
                <w:b w:val="0"/>
                <w:lang w:val="en-GB"/>
              </w:rPr>
              <w:fldChar w:fldCharType="end"/>
            </w:r>
            <w:bookmarkEnd w:id="13"/>
          </w:p>
        </w:tc>
        <w:tc>
          <w:tcPr>
            <w:tcW w:w="1806" w:type="pct"/>
            <w:tcBorders>
              <w:top w:val="single" w:sz="6" w:space="0" w:color="808080"/>
              <w:left w:val="single" w:sz="6" w:space="0" w:color="808080"/>
              <w:bottom w:val="single" w:sz="6" w:space="0" w:color="808080"/>
              <w:right w:val="single" w:sz="6" w:space="0" w:color="808080"/>
            </w:tcBorders>
            <w:shd w:val="clear" w:color="auto" w:fill="auto"/>
            <w:vAlign w:val="center"/>
          </w:tcPr>
          <w:p w14:paraId="5FEF1823" w14:textId="77777777" w:rsidR="0081666D" w:rsidRPr="00495CF6" w:rsidRDefault="0081666D" w:rsidP="00BB01E9">
            <w:pPr>
              <w:pStyle w:val="TableHeading"/>
              <w:rPr>
                <w:rFonts w:asciiTheme="minorHAnsi" w:hAnsiTheme="minorHAnsi" w:cstheme="minorHAnsi"/>
                <w:b w:val="0"/>
                <w:lang w:val="en-GB"/>
              </w:rPr>
            </w:pPr>
            <w:r w:rsidRPr="00495CF6">
              <w:rPr>
                <w:rFonts w:asciiTheme="minorHAnsi" w:hAnsiTheme="minorHAnsi" w:cstheme="minorHAnsi"/>
                <w:b w:val="0"/>
                <w:lang w:val="en-GB"/>
              </w:rPr>
              <w:t>Framework Contract</w:t>
            </w:r>
          </w:p>
        </w:tc>
        <w:tc>
          <w:tcPr>
            <w:tcW w:w="1342" w:type="pct"/>
            <w:tcBorders>
              <w:top w:val="single" w:sz="6" w:space="0" w:color="808080"/>
              <w:left w:val="single" w:sz="6" w:space="0" w:color="808080"/>
              <w:bottom w:val="single" w:sz="6" w:space="0" w:color="808080"/>
              <w:right w:val="single" w:sz="6" w:space="0" w:color="808080"/>
            </w:tcBorders>
            <w:shd w:val="clear" w:color="auto" w:fill="auto"/>
            <w:vAlign w:val="center"/>
          </w:tcPr>
          <w:p w14:paraId="727DEB27" w14:textId="77777777" w:rsidR="0081666D" w:rsidRPr="00495CF6" w:rsidRDefault="0081666D" w:rsidP="00BB01E9">
            <w:pPr>
              <w:pStyle w:val="TableHeading"/>
              <w:rPr>
                <w:rFonts w:asciiTheme="minorHAnsi" w:hAnsiTheme="minorHAnsi" w:cstheme="minorHAnsi"/>
                <w:b w:val="0"/>
                <w:lang w:val="en-GB"/>
              </w:rPr>
            </w:pPr>
            <w:r w:rsidRPr="00495CF6">
              <w:rPr>
                <w:rFonts w:asciiTheme="minorHAnsi" w:hAnsiTheme="minorHAnsi" w:cstheme="minorHAnsi"/>
                <w:b w:val="0"/>
                <w:lang w:val="en-GB"/>
              </w:rPr>
              <w:t>TAXUD/2013/CC/124</w:t>
            </w:r>
          </w:p>
        </w:tc>
        <w:tc>
          <w:tcPr>
            <w:tcW w:w="671" w:type="pct"/>
            <w:tcBorders>
              <w:top w:val="single" w:sz="6" w:space="0" w:color="808080"/>
              <w:left w:val="single" w:sz="6" w:space="0" w:color="808080"/>
              <w:bottom w:val="single" w:sz="6" w:space="0" w:color="808080"/>
              <w:right w:val="single" w:sz="4" w:space="0" w:color="808080"/>
            </w:tcBorders>
            <w:shd w:val="clear" w:color="auto" w:fill="auto"/>
            <w:vAlign w:val="center"/>
          </w:tcPr>
          <w:p w14:paraId="63B31B58" w14:textId="77777777" w:rsidR="0081666D" w:rsidRPr="00495CF6" w:rsidRDefault="0081666D" w:rsidP="00BB01E9">
            <w:pPr>
              <w:pStyle w:val="TableHeading"/>
              <w:rPr>
                <w:rFonts w:asciiTheme="minorHAnsi" w:hAnsiTheme="minorHAnsi" w:cstheme="minorHAnsi"/>
                <w:b w:val="0"/>
                <w:lang w:val="en-GB"/>
              </w:rPr>
            </w:pPr>
            <w:r w:rsidRPr="00495CF6">
              <w:rPr>
                <w:rFonts w:asciiTheme="minorHAnsi" w:hAnsiTheme="minorHAnsi" w:cstheme="minorHAnsi"/>
                <w:b w:val="0"/>
                <w:lang w:val="en-GB"/>
              </w:rPr>
              <w:t>N/A</w:t>
            </w:r>
          </w:p>
        </w:tc>
        <w:tc>
          <w:tcPr>
            <w:tcW w:w="706" w:type="pct"/>
            <w:tcBorders>
              <w:top w:val="single" w:sz="6" w:space="0" w:color="808080"/>
              <w:left w:val="single" w:sz="6" w:space="0" w:color="808080"/>
              <w:bottom w:val="single" w:sz="6" w:space="0" w:color="808080"/>
              <w:right w:val="single" w:sz="4" w:space="0" w:color="808080"/>
            </w:tcBorders>
            <w:vAlign w:val="center"/>
          </w:tcPr>
          <w:p w14:paraId="692CF9A0" w14:textId="77777777" w:rsidR="0081666D" w:rsidRPr="00495CF6" w:rsidRDefault="0081666D" w:rsidP="00BB01E9">
            <w:pPr>
              <w:pStyle w:val="TableHeading"/>
              <w:keepNext/>
              <w:rPr>
                <w:rFonts w:asciiTheme="minorHAnsi" w:hAnsiTheme="minorHAnsi" w:cstheme="minorHAnsi"/>
                <w:b w:val="0"/>
                <w:lang w:val="en-GB"/>
              </w:rPr>
            </w:pPr>
            <w:r w:rsidRPr="00495CF6">
              <w:rPr>
                <w:rFonts w:asciiTheme="minorHAnsi" w:hAnsiTheme="minorHAnsi" w:cstheme="minorHAnsi"/>
                <w:b w:val="0"/>
                <w:lang w:val="en-GB"/>
              </w:rPr>
              <w:t>11/11/2013</w:t>
            </w:r>
          </w:p>
        </w:tc>
      </w:tr>
      <w:tr w:rsidR="0081666D" w:rsidRPr="00495CF6" w14:paraId="72A17ABC" w14:textId="77777777" w:rsidTr="00BB01E9">
        <w:trPr>
          <w:trHeight w:val="317"/>
        </w:trPr>
        <w:tc>
          <w:tcPr>
            <w:tcW w:w="475" w:type="pct"/>
            <w:tcBorders>
              <w:top w:val="single" w:sz="6" w:space="0" w:color="808080"/>
              <w:left w:val="single" w:sz="4" w:space="0" w:color="808080"/>
              <w:bottom w:val="single" w:sz="6" w:space="0" w:color="808080"/>
              <w:right w:val="single" w:sz="6" w:space="0" w:color="808080"/>
            </w:tcBorders>
            <w:shd w:val="clear" w:color="auto" w:fill="auto"/>
            <w:vAlign w:val="center"/>
          </w:tcPr>
          <w:p w14:paraId="0005C684" w14:textId="77777777" w:rsidR="0081666D" w:rsidRPr="00495CF6" w:rsidRDefault="0081666D" w:rsidP="00BB01E9">
            <w:pPr>
              <w:pStyle w:val="TableHeading"/>
              <w:rPr>
                <w:rFonts w:asciiTheme="minorHAnsi" w:hAnsiTheme="minorHAnsi" w:cstheme="minorHAnsi"/>
                <w:b w:val="0"/>
                <w:lang w:val="en-GB"/>
              </w:rPr>
            </w:pPr>
            <w:r w:rsidRPr="00495CF6">
              <w:rPr>
                <w:rFonts w:asciiTheme="minorHAnsi" w:hAnsiTheme="minorHAnsi" w:cstheme="minorHAnsi"/>
                <w:b w:val="0"/>
                <w:lang w:val="en-GB"/>
              </w:rPr>
              <w:t>A02</w:t>
            </w:r>
          </w:p>
        </w:tc>
        <w:tc>
          <w:tcPr>
            <w:tcW w:w="1806" w:type="pct"/>
            <w:tcBorders>
              <w:top w:val="single" w:sz="6" w:space="0" w:color="808080"/>
              <w:left w:val="single" w:sz="6" w:space="0" w:color="808080"/>
              <w:bottom w:val="single" w:sz="6" w:space="0" w:color="808080"/>
              <w:right w:val="single" w:sz="6" w:space="0" w:color="808080"/>
            </w:tcBorders>
            <w:shd w:val="clear" w:color="auto" w:fill="auto"/>
            <w:vAlign w:val="center"/>
          </w:tcPr>
          <w:p w14:paraId="789D6887" w14:textId="77777777" w:rsidR="0081666D" w:rsidRPr="00495CF6" w:rsidRDefault="0081666D" w:rsidP="00BB01E9">
            <w:pPr>
              <w:pStyle w:val="TableHeading"/>
              <w:rPr>
                <w:rFonts w:asciiTheme="minorHAnsi" w:hAnsiTheme="minorHAnsi" w:cstheme="minorHAnsi"/>
                <w:b w:val="0"/>
                <w:lang w:val="en-GB"/>
              </w:rPr>
            </w:pPr>
            <w:r w:rsidRPr="00495CF6">
              <w:rPr>
                <w:rFonts w:asciiTheme="minorHAnsi" w:hAnsiTheme="minorHAnsi" w:cstheme="minorHAnsi"/>
                <w:b w:val="0"/>
                <w:lang w:val="en-GB"/>
              </w:rPr>
              <w:t>CUST-DEV3 Framework Quality Plan</w:t>
            </w:r>
          </w:p>
        </w:tc>
        <w:tc>
          <w:tcPr>
            <w:tcW w:w="1342" w:type="pct"/>
            <w:tcBorders>
              <w:top w:val="single" w:sz="6" w:space="0" w:color="808080"/>
              <w:left w:val="single" w:sz="6" w:space="0" w:color="808080"/>
              <w:bottom w:val="single" w:sz="6" w:space="0" w:color="808080"/>
              <w:right w:val="single" w:sz="6" w:space="0" w:color="808080"/>
            </w:tcBorders>
            <w:shd w:val="clear" w:color="auto" w:fill="auto"/>
            <w:vAlign w:val="center"/>
          </w:tcPr>
          <w:p w14:paraId="49BFF430" w14:textId="77777777" w:rsidR="0081666D" w:rsidRPr="00495CF6" w:rsidRDefault="0081666D" w:rsidP="00BB01E9">
            <w:pPr>
              <w:pStyle w:val="TableHeading"/>
              <w:rPr>
                <w:rFonts w:asciiTheme="minorHAnsi" w:hAnsiTheme="minorHAnsi" w:cstheme="minorHAnsi"/>
                <w:b w:val="0"/>
                <w:lang w:val="en-GB"/>
              </w:rPr>
            </w:pPr>
            <w:r w:rsidRPr="00495CF6">
              <w:rPr>
                <w:rFonts w:asciiTheme="minorHAnsi" w:hAnsiTheme="minorHAnsi" w:cstheme="minorHAnsi"/>
                <w:b w:val="0"/>
                <w:lang w:val="en-GB"/>
              </w:rPr>
              <w:t>CD3-FQP</w:t>
            </w:r>
          </w:p>
        </w:tc>
        <w:tc>
          <w:tcPr>
            <w:tcW w:w="671" w:type="pct"/>
            <w:tcBorders>
              <w:top w:val="single" w:sz="6" w:space="0" w:color="808080"/>
              <w:left w:val="single" w:sz="6" w:space="0" w:color="808080"/>
              <w:bottom w:val="single" w:sz="6" w:space="0" w:color="808080"/>
              <w:right w:val="single" w:sz="4" w:space="0" w:color="808080"/>
            </w:tcBorders>
            <w:shd w:val="clear" w:color="auto" w:fill="auto"/>
            <w:vAlign w:val="center"/>
          </w:tcPr>
          <w:p w14:paraId="6407A17D" w14:textId="77777777" w:rsidR="0081666D" w:rsidRPr="00495CF6" w:rsidRDefault="0081666D" w:rsidP="00BB01E9">
            <w:pPr>
              <w:pStyle w:val="TableHeading"/>
              <w:rPr>
                <w:rFonts w:asciiTheme="minorHAnsi" w:hAnsiTheme="minorHAnsi" w:cstheme="minorHAnsi"/>
                <w:b w:val="0"/>
                <w:lang w:val="en-GB"/>
              </w:rPr>
            </w:pPr>
            <w:r w:rsidRPr="00495CF6">
              <w:rPr>
                <w:rFonts w:asciiTheme="minorHAnsi" w:hAnsiTheme="minorHAnsi" w:cstheme="minorHAnsi"/>
                <w:b w:val="0"/>
                <w:lang w:val="en-GB"/>
              </w:rPr>
              <w:t>1.00</w:t>
            </w:r>
          </w:p>
        </w:tc>
        <w:tc>
          <w:tcPr>
            <w:tcW w:w="706" w:type="pct"/>
            <w:tcBorders>
              <w:top w:val="single" w:sz="6" w:space="0" w:color="808080"/>
              <w:left w:val="single" w:sz="6" w:space="0" w:color="808080"/>
              <w:bottom w:val="single" w:sz="6" w:space="0" w:color="808080"/>
              <w:right w:val="single" w:sz="4" w:space="0" w:color="808080"/>
            </w:tcBorders>
            <w:vAlign w:val="center"/>
          </w:tcPr>
          <w:p w14:paraId="13CB2044" w14:textId="77777777" w:rsidR="0081666D" w:rsidRPr="00495CF6" w:rsidRDefault="0081666D" w:rsidP="00BB01E9">
            <w:pPr>
              <w:pStyle w:val="TableHeading"/>
              <w:keepNext/>
              <w:rPr>
                <w:rFonts w:asciiTheme="minorHAnsi" w:hAnsiTheme="minorHAnsi" w:cstheme="minorHAnsi"/>
                <w:b w:val="0"/>
                <w:lang w:val="en-GB"/>
              </w:rPr>
            </w:pPr>
            <w:r w:rsidRPr="00495CF6">
              <w:rPr>
                <w:rFonts w:asciiTheme="minorHAnsi" w:hAnsiTheme="minorHAnsi" w:cstheme="minorHAnsi"/>
                <w:b w:val="0"/>
                <w:lang w:val="en-GB"/>
              </w:rPr>
              <w:t>30/04/2015</w:t>
            </w:r>
          </w:p>
        </w:tc>
      </w:tr>
      <w:tr w:rsidR="0081666D" w:rsidRPr="00495CF6" w14:paraId="58ADBD46" w14:textId="77777777" w:rsidTr="00BB01E9">
        <w:trPr>
          <w:trHeight w:val="317"/>
        </w:trPr>
        <w:tc>
          <w:tcPr>
            <w:tcW w:w="475" w:type="pct"/>
            <w:tcBorders>
              <w:top w:val="single" w:sz="6" w:space="0" w:color="808080"/>
              <w:left w:val="single" w:sz="4" w:space="0" w:color="808080"/>
              <w:bottom w:val="single" w:sz="6" w:space="0" w:color="808080"/>
              <w:right w:val="single" w:sz="6" w:space="0" w:color="808080"/>
            </w:tcBorders>
            <w:shd w:val="clear" w:color="auto" w:fill="auto"/>
            <w:vAlign w:val="center"/>
          </w:tcPr>
          <w:p w14:paraId="37EE7AAE" w14:textId="77777777" w:rsidR="0081666D" w:rsidRPr="00495CF6" w:rsidRDefault="0081666D" w:rsidP="00BB01E9">
            <w:pPr>
              <w:pStyle w:val="TableHeading"/>
              <w:rPr>
                <w:rFonts w:asciiTheme="minorHAnsi" w:hAnsiTheme="minorHAnsi" w:cstheme="minorHAnsi"/>
                <w:b w:val="0"/>
                <w:lang w:val="en-GB"/>
              </w:rPr>
            </w:pPr>
            <w:r w:rsidRPr="00495CF6">
              <w:rPr>
                <w:rFonts w:asciiTheme="minorHAnsi" w:hAnsiTheme="minorHAnsi" w:cstheme="minorHAnsi"/>
                <w:b w:val="0"/>
                <w:lang w:val="en-GB"/>
              </w:rPr>
              <w:t>A03</w:t>
            </w:r>
          </w:p>
        </w:tc>
        <w:tc>
          <w:tcPr>
            <w:tcW w:w="1806" w:type="pct"/>
            <w:tcBorders>
              <w:top w:val="single" w:sz="6" w:space="0" w:color="808080"/>
              <w:left w:val="single" w:sz="6" w:space="0" w:color="808080"/>
              <w:bottom w:val="single" w:sz="6" w:space="0" w:color="808080"/>
              <w:right w:val="single" w:sz="6" w:space="0" w:color="808080"/>
            </w:tcBorders>
            <w:shd w:val="clear" w:color="auto" w:fill="auto"/>
            <w:vAlign w:val="center"/>
          </w:tcPr>
          <w:p w14:paraId="52E52CC4" w14:textId="77777777" w:rsidR="0081666D" w:rsidRPr="00495CF6" w:rsidRDefault="0081666D" w:rsidP="00BB01E9">
            <w:pPr>
              <w:pStyle w:val="TableHeading"/>
              <w:rPr>
                <w:rFonts w:asciiTheme="minorHAnsi" w:hAnsiTheme="minorHAnsi" w:cstheme="minorHAnsi"/>
                <w:b w:val="0"/>
                <w:lang w:val="en-GB"/>
              </w:rPr>
            </w:pPr>
            <w:r w:rsidRPr="00495CF6">
              <w:rPr>
                <w:rFonts w:asciiTheme="minorHAnsi" w:hAnsiTheme="minorHAnsi" w:cstheme="minorHAnsi"/>
                <w:b w:val="0"/>
                <w:lang w:val="en-GB"/>
              </w:rPr>
              <w:t>Specific Contract</w:t>
            </w:r>
          </w:p>
        </w:tc>
        <w:tc>
          <w:tcPr>
            <w:tcW w:w="1342" w:type="pct"/>
            <w:tcBorders>
              <w:top w:val="single" w:sz="6" w:space="0" w:color="808080"/>
              <w:left w:val="single" w:sz="6" w:space="0" w:color="808080"/>
              <w:bottom w:val="single" w:sz="6" w:space="0" w:color="808080"/>
              <w:right w:val="single" w:sz="6" w:space="0" w:color="808080"/>
            </w:tcBorders>
            <w:shd w:val="clear" w:color="auto" w:fill="auto"/>
            <w:vAlign w:val="center"/>
          </w:tcPr>
          <w:p w14:paraId="3CF346F3" w14:textId="13BC9665" w:rsidR="0081666D" w:rsidRPr="00495CF6" w:rsidRDefault="00E2743F" w:rsidP="00BB01E9">
            <w:pPr>
              <w:pStyle w:val="TableHeading"/>
              <w:rPr>
                <w:rFonts w:asciiTheme="minorHAnsi" w:hAnsiTheme="minorHAnsi" w:cstheme="minorHAnsi"/>
                <w:b w:val="0"/>
                <w:lang w:val="en-GB"/>
              </w:rPr>
            </w:pPr>
            <w:r w:rsidRPr="00E2743F">
              <w:rPr>
                <w:rFonts w:asciiTheme="minorHAnsi" w:hAnsiTheme="minorHAnsi" w:cstheme="minorHAnsi"/>
                <w:b w:val="0"/>
                <w:lang w:val="en-GB"/>
              </w:rPr>
              <w:t>TAXUD/2017/DE/134</w:t>
            </w:r>
          </w:p>
        </w:tc>
        <w:tc>
          <w:tcPr>
            <w:tcW w:w="671" w:type="pct"/>
            <w:tcBorders>
              <w:top w:val="single" w:sz="6" w:space="0" w:color="808080"/>
              <w:left w:val="single" w:sz="6" w:space="0" w:color="808080"/>
              <w:bottom w:val="single" w:sz="6" w:space="0" w:color="808080"/>
              <w:right w:val="single" w:sz="4" w:space="0" w:color="808080"/>
            </w:tcBorders>
            <w:shd w:val="clear" w:color="auto" w:fill="auto"/>
            <w:vAlign w:val="center"/>
          </w:tcPr>
          <w:p w14:paraId="5BF5B9C2" w14:textId="0D4A032D" w:rsidR="0081666D" w:rsidRPr="00495CF6" w:rsidRDefault="00E2743F" w:rsidP="00BB01E9">
            <w:pPr>
              <w:pStyle w:val="TableHeading"/>
              <w:rPr>
                <w:rFonts w:asciiTheme="minorHAnsi" w:hAnsiTheme="minorHAnsi" w:cstheme="minorHAnsi"/>
                <w:b w:val="0"/>
                <w:lang w:val="en-GB"/>
              </w:rPr>
            </w:pPr>
            <w:r>
              <w:rPr>
                <w:rFonts w:asciiTheme="minorHAnsi" w:hAnsiTheme="minorHAnsi" w:cstheme="minorHAnsi"/>
                <w:b w:val="0"/>
                <w:lang w:val="en-GB"/>
              </w:rPr>
              <w:t>N/A</w:t>
            </w:r>
          </w:p>
        </w:tc>
        <w:tc>
          <w:tcPr>
            <w:tcW w:w="706" w:type="pct"/>
            <w:tcBorders>
              <w:top w:val="single" w:sz="6" w:space="0" w:color="808080"/>
              <w:left w:val="single" w:sz="6" w:space="0" w:color="808080"/>
              <w:bottom w:val="single" w:sz="6" w:space="0" w:color="808080"/>
              <w:right w:val="single" w:sz="4" w:space="0" w:color="808080"/>
            </w:tcBorders>
            <w:vAlign w:val="center"/>
          </w:tcPr>
          <w:p w14:paraId="7CE42D60" w14:textId="75AC8B4B" w:rsidR="0081666D" w:rsidRPr="00495CF6" w:rsidRDefault="00E2743F" w:rsidP="00BB01E9">
            <w:pPr>
              <w:pStyle w:val="TableHeading"/>
              <w:keepNext/>
              <w:rPr>
                <w:rFonts w:asciiTheme="minorHAnsi" w:hAnsiTheme="minorHAnsi" w:cstheme="minorHAnsi"/>
                <w:b w:val="0"/>
                <w:lang w:val="en-GB"/>
              </w:rPr>
            </w:pPr>
            <w:r>
              <w:rPr>
                <w:rFonts w:asciiTheme="minorHAnsi" w:hAnsiTheme="minorHAnsi" w:cstheme="minorHAnsi"/>
                <w:b w:val="0"/>
                <w:lang w:val="en-GB"/>
              </w:rPr>
              <w:t>24/08/2017</w:t>
            </w:r>
          </w:p>
        </w:tc>
      </w:tr>
    </w:tbl>
    <w:p w14:paraId="1C431AF2" w14:textId="63FB77D2" w:rsidR="0081666D" w:rsidRPr="00495CF6" w:rsidRDefault="0081666D" w:rsidP="0081666D">
      <w:pPr>
        <w:pStyle w:val="Caption"/>
      </w:pPr>
      <w:bookmarkStart w:id="14" w:name="_Toc533075107"/>
      <w:r w:rsidRPr="00495CF6">
        <w:t xml:space="preserve">Table </w:t>
      </w:r>
      <w:fldSimple w:instr=" SEQ Table \* ARABIC ">
        <w:r w:rsidR="00DC44F2">
          <w:rPr>
            <w:noProof/>
          </w:rPr>
          <w:t>1</w:t>
        </w:r>
      </w:fldSimple>
      <w:r w:rsidRPr="00495CF6">
        <w:t>: Applicable documents</w:t>
      </w:r>
      <w:bookmarkEnd w:id="14"/>
    </w:p>
    <w:p w14:paraId="43759ED3" w14:textId="77777777" w:rsidR="0081666D" w:rsidRPr="0081666D" w:rsidRDefault="0081666D" w:rsidP="0081666D">
      <w:pPr>
        <w:pStyle w:val="Text2"/>
      </w:pPr>
    </w:p>
    <w:p w14:paraId="4F29B1BC" w14:textId="40863A7A" w:rsidR="0081666D" w:rsidRPr="0081666D" w:rsidRDefault="0081666D" w:rsidP="00CD1588">
      <w:pPr>
        <w:pStyle w:val="Heading2"/>
        <w:numPr>
          <w:ilvl w:val="1"/>
          <w:numId w:val="24"/>
        </w:numPr>
      </w:pPr>
      <w:bookmarkStart w:id="15" w:name="_Toc533075071"/>
      <w:r>
        <w:t>Abbreviations and Acronyms</w:t>
      </w:r>
      <w:bookmarkEnd w:id="15"/>
    </w:p>
    <w:p w14:paraId="25B3CAFA" w14:textId="77777777" w:rsidR="00724C20" w:rsidRPr="00495CF6" w:rsidRDefault="0077489F" w:rsidP="0077489F">
      <w:pPr>
        <w:pStyle w:val="Text2"/>
      </w:pPr>
      <w:r w:rsidRPr="00495CF6">
        <w:t>For a better understanding of the present document, the following table provides a list of the principal abbreviations and acronyms used.</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391"/>
        <w:gridCol w:w="6386"/>
      </w:tblGrid>
      <w:tr w:rsidR="00724C20" w:rsidRPr="00495CF6" w14:paraId="13C0DD65" w14:textId="77777777" w:rsidTr="006B6479">
        <w:trPr>
          <w:trHeight w:val="340"/>
          <w:tblHeader/>
          <w:jc w:val="center"/>
        </w:trPr>
        <w:tc>
          <w:tcPr>
            <w:tcW w:w="2391" w:type="dxa"/>
            <w:tcBorders>
              <w:bottom w:val="nil"/>
            </w:tcBorders>
            <w:shd w:val="clear" w:color="auto" w:fill="666699"/>
            <w:vAlign w:val="center"/>
          </w:tcPr>
          <w:p w14:paraId="7D7E955C" w14:textId="77777777" w:rsidR="00724C20" w:rsidRPr="00495CF6" w:rsidRDefault="00724C20" w:rsidP="006B6479">
            <w:pPr>
              <w:spacing w:before="60" w:after="60"/>
              <w:jc w:val="left"/>
              <w:rPr>
                <w:rFonts w:ascii="Arial" w:hAnsi="Arial" w:cs="Arial"/>
                <w:b/>
                <w:bCs/>
                <w:color w:val="FFFFFF"/>
                <w:sz w:val="18"/>
                <w:szCs w:val="18"/>
              </w:rPr>
            </w:pPr>
            <w:r w:rsidRPr="00495CF6">
              <w:rPr>
                <w:rFonts w:ascii="Arial" w:hAnsi="Arial" w:cs="Arial"/>
                <w:b/>
                <w:bCs/>
                <w:color w:val="FFFFFF"/>
                <w:sz w:val="18"/>
                <w:szCs w:val="18"/>
              </w:rPr>
              <w:t>Abbreviation/Acronym</w:t>
            </w:r>
          </w:p>
        </w:tc>
        <w:tc>
          <w:tcPr>
            <w:tcW w:w="6386" w:type="dxa"/>
            <w:tcBorders>
              <w:bottom w:val="nil"/>
            </w:tcBorders>
            <w:shd w:val="clear" w:color="auto" w:fill="666699"/>
            <w:vAlign w:val="center"/>
          </w:tcPr>
          <w:p w14:paraId="7C34E1A1" w14:textId="77777777" w:rsidR="00724C20" w:rsidRPr="00495CF6" w:rsidRDefault="00724C20" w:rsidP="006B6479">
            <w:pPr>
              <w:spacing w:before="60" w:after="60"/>
              <w:jc w:val="left"/>
              <w:rPr>
                <w:rFonts w:ascii="Arial" w:hAnsi="Arial" w:cs="Arial"/>
                <w:b/>
                <w:bCs/>
                <w:color w:val="FFFFFF"/>
                <w:sz w:val="18"/>
                <w:szCs w:val="18"/>
              </w:rPr>
            </w:pPr>
            <w:r w:rsidRPr="00495CF6">
              <w:rPr>
                <w:rFonts w:ascii="Arial" w:hAnsi="Arial" w:cs="Arial"/>
                <w:b/>
                <w:bCs/>
                <w:color w:val="FFFFFF"/>
                <w:sz w:val="18"/>
                <w:szCs w:val="18"/>
              </w:rPr>
              <w:t>Definition</w:t>
            </w:r>
          </w:p>
        </w:tc>
      </w:tr>
      <w:tr w:rsidR="00724C20" w:rsidRPr="00495CF6" w14:paraId="4C1C0123" w14:textId="77777777" w:rsidTr="006B6479">
        <w:trPr>
          <w:jc w:val="center"/>
        </w:trPr>
        <w:tc>
          <w:tcPr>
            <w:tcW w:w="2391" w:type="dxa"/>
          </w:tcPr>
          <w:p w14:paraId="68FA2190" w14:textId="77777777" w:rsidR="00724C20" w:rsidRPr="00495CF6" w:rsidRDefault="00724C20" w:rsidP="006B6479">
            <w:pPr>
              <w:spacing w:before="60" w:after="60"/>
              <w:jc w:val="left"/>
              <w:rPr>
                <w:rFonts w:ascii="Arial" w:hAnsi="Arial" w:cs="Arial"/>
                <w:snapToGrid w:val="0"/>
                <w:sz w:val="18"/>
                <w:szCs w:val="18"/>
              </w:rPr>
            </w:pPr>
            <w:r w:rsidRPr="00495CF6">
              <w:rPr>
                <w:rFonts w:ascii="Arial" w:hAnsi="Arial"/>
                <w:sz w:val="18"/>
                <w:szCs w:val="18"/>
              </w:rPr>
              <w:t>CDMS</w:t>
            </w:r>
          </w:p>
        </w:tc>
        <w:tc>
          <w:tcPr>
            <w:tcW w:w="6386" w:type="dxa"/>
          </w:tcPr>
          <w:p w14:paraId="5EE68227" w14:textId="77777777" w:rsidR="00724C20" w:rsidRPr="00495CF6" w:rsidRDefault="00724C20" w:rsidP="006B6479">
            <w:pPr>
              <w:spacing w:before="60" w:after="60"/>
              <w:jc w:val="left"/>
              <w:rPr>
                <w:rFonts w:ascii="Arial" w:hAnsi="Arial" w:cs="Arial"/>
                <w:snapToGrid w:val="0"/>
                <w:sz w:val="18"/>
                <w:szCs w:val="18"/>
              </w:rPr>
            </w:pPr>
            <w:r w:rsidRPr="00495CF6">
              <w:rPr>
                <w:rFonts w:ascii="Arial" w:hAnsi="Arial"/>
                <w:sz w:val="18"/>
                <w:szCs w:val="18"/>
              </w:rPr>
              <w:t>Customer Decision Management System</w:t>
            </w:r>
          </w:p>
        </w:tc>
      </w:tr>
      <w:tr w:rsidR="00724C20" w:rsidRPr="00495CF6" w14:paraId="14346000" w14:textId="77777777" w:rsidTr="006B6479">
        <w:trPr>
          <w:jc w:val="center"/>
        </w:trPr>
        <w:tc>
          <w:tcPr>
            <w:tcW w:w="2391" w:type="dxa"/>
          </w:tcPr>
          <w:p w14:paraId="7D820862"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COL</w:t>
            </w:r>
          </w:p>
        </w:tc>
        <w:tc>
          <w:tcPr>
            <w:tcW w:w="6386" w:type="dxa"/>
          </w:tcPr>
          <w:p w14:paraId="00889E7A"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Customs Office List</w:t>
            </w:r>
          </w:p>
        </w:tc>
      </w:tr>
      <w:tr w:rsidR="00CF4BEC" w:rsidRPr="00495CF6" w14:paraId="3DE15B1E" w14:textId="77777777" w:rsidTr="006B6479">
        <w:trPr>
          <w:jc w:val="center"/>
        </w:trPr>
        <w:tc>
          <w:tcPr>
            <w:tcW w:w="2391" w:type="dxa"/>
          </w:tcPr>
          <w:p w14:paraId="1BEBD6E8" w14:textId="5D32AB01" w:rsidR="00CF4BEC" w:rsidRPr="00495CF6" w:rsidRDefault="00CF4BEC" w:rsidP="006B6479">
            <w:pPr>
              <w:spacing w:before="60" w:after="60"/>
              <w:jc w:val="left"/>
              <w:rPr>
                <w:rFonts w:ascii="Arial" w:hAnsi="Arial"/>
                <w:sz w:val="18"/>
                <w:szCs w:val="18"/>
              </w:rPr>
            </w:pPr>
            <w:r>
              <w:rPr>
                <w:rFonts w:ascii="Arial" w:hAnsi="Arial"/>
                <w:sz w:val="18"/>
                <w:szCs w:val="18"/>
              </w:rPr>
              <w:t>CRS</w:t>
            </w:r>
          </w:p>
        </w:tc>
        <w:tc>
          <w:tcPr>
            <w:tcW w:w="6386" w:type="dxa"/>
          </w:tcPr>
          <w:p w14:paraId="41A04E1C" w14:textId="0E497622" w:rsidR="00CF4BEC" w:rsidRPr="00495CF6" w:rsidRDefault="004A3240" w:rsidP="006B6479">
            <w:pPr>
              <w:spacing w:before="60" w:after="60"/>
              <w:jc w:val="left"/>
              <w:rPr>
                <w:rFonts w:ascii="Arial" w:hAnsi="Arial"/>
                <w:sz w:val="18"/>
                <w:szCs w:val="18"/>
              </w:rPr>
            </w:pPr>
            <w:r>
              <w:rPr>
                <w:rFonts w:ascii="Arial" w:hAnsi="Arial"/>
                <w:sz w:val="18"/>
                <w:szCs w:val="18"/>
              </w:rPr>
              <w:t>Customer</w:t>
            </w:r>
            <w:r w:rsidR="00CF4BEC">
              <w:rPr>
                <w:rFonts w:ascii="Arial" w:hAnsi="Arial"/>
                <w:sz w:val="18"/>
                <w:szCs w:val="18"/>
              </w:rPr>
              <w:t xml:space="preserve"> Reference Service</w:t>
            </w:r>
            <w:r>
              <w:rPr>
                <w:rFonts w:ascii="Arial" w:hAnsi="Arial"/>
                <w:sz w:val="18"/>
                <w:szCs w:val="18"/>
              </w:rPr>
              <w:t>s</w:t>
            </w:r>
          </w:p>
        </w:tc>
      </w:tr>
      <w:tr w:rsidR="00724C20" w:rsidRPr="00495CF6" w14:paraId="05503BE8" w14:textId="77777777" w:rsidTr="006B6479">
        <w:trPr>
          <w:jc w:val="center"/>
        </w:trPr>
        <w:tc>
          <w:tcPr>
            <w:tcW w:w="2391" w:type="dxa"/>
          </w:tcPr>
          <w:p w14:paraId="3853A3E3" w14:textId="77777777" w:rsidR="00724C20" w:rsidRPr="00495CF6" w:rsidRDefault="00724C20" w:rsidP="006B6479">
            <w:pPr>
              <w:spacing w:before="60" w:after="60"/>
              <w:jc w:val="left"/>
              <w:rPr>
                <w:rFonts w:ascii="Arial" w:hAnsi="Arial" w:cs="Arial"/>
                <w:snapToGrid w:val="0"/>
                <w:sz w:val="18"/>
                <w:szCs w:val="18"/>
              </w:rPr>
            </w:pPr>
            <w:r w:rsidRPr="00495CF6">
              <w:rPr>
                <w:rFonts w:ascii="Arial" w:hAnsi="Arial"/>
                <w:sz w:val="18"/>
                <w:szCs w:val="18"/>
              </w:rPr>
              <w:t>DG</w:t>
            </w:r>
          </w:p>
        </w:tc>
        <w:tc>
          <w:tcPr>
            <w:tcW w:w="6386" w:type="dxa"/>
          </w:tcPr>
          <w:p w14:paraId="7BC3102B" w14:textId="77777777" w:rsidR="00724C20" w:rsidRPr="00495CF6" w:rsidRDefault="00724C20" w:rsidP="006B6479">
            <w:pPr>
              <w:spacing w:before="60" w:after="60"/>
              <w:jc w:val="left"/>
              <w:rPr>
                <w:rFonts w:ascii="Arial" w:hAnsi="Arial" w:cs="Arial"/>
                <w:snapToGrid w:val="0"/>
                <w:sz w:val="18"/>
                <w:szCs w:val="18"/>
              </w:rPr>
            </w:pPr>
            <w:r w:rsidRPr="00495CF6">
              <w:rPr>
                <w:rFonts w:ascii="Arial" w:hAnsi="Arial"/>
                <w:sz w:val="18"/>
                <w:szCs w:val="18"/>
              </w:rPr>
              <w:t>Directorate General</w:t>
            </w:r>
          </w:p>
        </w:tc>
      </w:tr>
      <w:tr w:rsidR="00724C20" w:rsidRPr="00495CF6" w14:paraId="44879CDA" w14:textId="77777777" w:rsidTr="006B6479">
        <w:trPr>
          <w:jc w:val="center"/>
        </w:trPr>
        <w:tc>
          <w:tcPr>
            <w:tcW w:w="2391" w:type="dxa"/>
          </w:tcPr>
          <w:p w14:paraId="7216F78A"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DG TAXUD</w:t>
            </w:r>
          </w:p>
        </w:tc>
        <w:tc>
          <w:tcPr>
            <w:tcW w:w="6386" w:type="dxa"/>
          </w:tcPr>
          <w:p w14:paraId="7623552D"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Taxation and Customs Union DG</w:t>
            </w:r>
          </w:p>
        </w:tc>
      </w:tr>
      <w:tr w:rsidR="00724C20" w:rsidRPr="00495CF6" w14:paraId="363BA3F2" w14:textId="77777777" w:rsidTr="006B6479">
        <w:trPr>
          <w:jc w:val="center"/>
        </w:trPr>
        <w:tc>
          <w:tcPr>
            <w:tcW w:w="2391" w:type="dxa"/>
          </w:tcPr>
          <w:p w14:paraId="21993AA1"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DTCA</w:t>
            </w:r>
          </w:p>
        </w:tc>
        <w:tc>
          <w:tcPr>
            <w:tcW w:w="6386" w:type="dxa"/>
          </w:tcPr>
          <w:p w14:paraId="0E6AE764"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Decision Taking Customs Authority</w:t>
            </w:r>
          </w:p>
        </w:tc>
      </w:tr>
      <w:tr w:rsidR="00724C20" w:rsidRPr="00495CF6" w14:paraId="48706A5C" w14:textId="77777777" w:rsidTr="006B6479">
        <w:trPr>
          <w:jc w:val="center"/>
        </w:trPr>
        <w:tc>
          <w:tcPr>
            <w:tcW w:w="2391" w:type="dxa"/>
          </w:tcPr>
          <w:p w14:paraId="290D52BB"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EORI</w:t>
            </w:r>
          </w:p>
        </w:tc>
        <w:tc>
          <w:tcPr>
            <w:tcW w:w="6386" w:type="dxa"/>
          </w:tcPr>
          <w:p w14:paraId="7F2BA546" w14:textId="77777777" w:rsidR="00724C20" w:rsidRPr="00495CF6" w:rsidRDefault="00724C20" w:rsidP="006B6479">
            <w:pPr>
              <w:spacing w:before="60" w:after="60"/>
              <w:jc w:val="left"/>
              <w:rPr>
                <w:rFonts w:ascii="Arial" w:hAnsi="Arial"/>
                <w:sz w:val="18"/>
                <w:szCs w:val="18"/>
              </w:rPr>
            </w:pPr>
            <w:r w:rsidRPr="00495CF6">
              <w:rPr>
                <w:rFonts w:ascii="Arial" w:hAnsi="Arial" w:cs="Arial"/>
                <w:snapToGrid w:val="0"/>
                <w:sz w:val="18"/>
                <w:szCs w:val="18"/>
              </w:rPr>
              <w:t>Economic Operator Registration and Identification</w:t>
            </w:r>
          </w:p>
        </w:tc>
      </w:tr>
      <w:tr w:rsidR="00724C20" w:rsidRPr="00495CF6" w14:paraId="7EE2ECFC" w14:textId="77777777" w:rsidTr="006B6479">
        <w:trPr>
          <w:jc w:val="center"/>
        </w:trPr>
        <w:tc>
          <w:tcPr>
            <w:tcW w:w="2391" w:type="dxa"/>
          </w:tcPr>
          <w:p w14:paraId="1BAD360C"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MS</w:t>
            </w:r>
          </w:p>
        </w:tc>
        <w:tc>
          <w:tcPr>
            <w:tcW w:w="6386" w:type="dxa"/>
          </w:tcPr>
          <w:p w14:paraId="5EFF300B"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Member State</w:t>
            </w:r>
          </w:p>
        </w:tc>
      </w:tr>
      <w:tr w:rsidR="00724C20" w:rsidRPr="00495CF6" w14:paraId="54093313" w14:textId="77777777" w:rsidTr="006B6479">
        <w:trPr>
          <w:jc w:val="center"/>
        </w:trPr>
        <w:tc>
          <w:tcPr>
            <w:tcW w:w="2391" w:type="dxa"/>
          </w:tcPr>
          <w:p w14:paraId="62AA7B54"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N/A</w:t>
            </w:r>
          </w:p>
        </w:tc>
        <w:tc>
          <w:tcPr>
            <w:tcW w:w="6386" w:type="dxa"/>
          </w:tcPr>
          <w:p w14:paraId="414A220D"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Not applicable</w:t>
            </w:r>
          </w:p>
        </w:tc>
      </w:tr>
      <w:tr w:rsidR="00724C20" w:rsidRPr="00495CF6" w14:paraId="4FF3CE46" w14:textId="77777777" w:rsidTr="006B6479">
        <w:trPr>
          <w:jc w:val="center"/>
        </w:trPr>
        <w:tc>
          <w:tcPr>
            <w:tcW w:w="2391" w:type="dxa"/>
          </w:tcPr>
          <w:p w14:paraId="7FF93E62"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SfA</w:t>
            </w:r>
          </w:p>
        </w:tc>
        <w:tc>
          <w:tcPr>
            <w:tcW w:w="6386" w:type="dxa"/>
          </w:tcPr>
          <w:p w14:paraId="17DB37AE"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Submitted for Acceptance</w:t>
            </w:r>
          </w:p>
        </w:tc>
      </w:tr>
      <w:tr w:rsidR="00724C20" w:rsidRPr="00495CF6" w14:paraId="6366261A" w14:textId="77777777" w:rsidTr="006B6479">
        <w:trPr>
          <w:jc w:val="center"/>
        </w:trPr>
        <w:tc>
          <w:tcPr>
            <w:tcW w:w="2391" w:type="dxa"/>
          </w:tcPr>
          <w:p w14:paraId="573D38E2"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SfI</w:t>
            </w:r>
          </w:p>
        </w:tc>
        <w:tc>
          <w:tcPr>
            <w:tcW w:w="6386" w:type="dxa"/>
          </w:tcPr>
          <w:p w14:paraId="62BC0DB1"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Submitted for Information</w:t>
            </w:r>
          </w:p>
        </w:tc>
      </w:tr>
      <w:tr w:rsidR="00724C20" w:rsidRPr="00495CF6" w14:paraId="2E0E0C62" w14:textId="77777777" w:rsidTr="006B6479">
        <w:trPr>
          <w:jc w:val="center"/>
        </w:trPr>
        <w:tc>
          <w:tcPr>
            <w:tcW w:w="2391" w:type="dxa"/>
          </w:tcPr>
          <w:p w14:paraId="60D09560"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SfR</w:t>
            </w:r>
          </w:p>
        </w:tc>
        <w:tc>
          <w:tcPr>
            <w:tcW w:w="6386" w:type="dxa"/>
          </w:tcPr>
          <w:p w14:paraId="3CFF6D3A"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Submitted for Review</w:t>
            </w:r>
          </w:p>
        </w:tc>
      </w:tr>
      <w:tr w:rsidR="00CF4BEC" w:rsidRPr="00495CF6" w14:paraId="3E591CE2" w14:textId="77777777" w:rsidTr="006B6479">
        <w:trPr>
          <w:jc w:val="center"/>
        </w:trPr>
        <w:tc>
          <w:tcPr>
            <w:tcW w:w="2391" w:type="dxa"/>
          </w:tcPr>
          <w:p w14:paraId="7D8FBF77" w14:textId="3FB6FCA1" w:rsidR="00CF4BEC" w:rsidRPr="00495CF6" w:rsidRDefault="00CF4BEC" w:rsidP="006B6479">
            <w:pPr>
              <w:spacing w:before="60" w:after="60"/>
              <w:jc w:val="left"/>
              <w:rPr>
                <w:rFonts w:ascii="Arial" w:hAnsi="Arial"/>
                <w:sz w:val="18"/>
                <w:szCs w:val="18"/>
              </w:rPr>
            </w:pPr>
            <w:r>
              <w:rPr>
                <w:rFonts w:ascii="Arial" w:hAnsi="Arial"/>
                <w:sz w:val="18"/>
                <w:szCs w:val="18"/>
              </w:rPr>
              <w:t>TP</w:t>
            </w:r>
          </w:p>
        </w:tc>
        <w:tc>
          <w:tcPr>
            <w:tcW w:w="6386" w:type="dxa"/>
          </w:tcPr>
          <w:p w14:paraId="0EB12EB2" w14:textId="6A06752B" w:rsidR="00CF4BEC" w:rsidRPr="00495CF6" w:rsidRDefault="00CF4BEC" w:rsidP="006B6479">
            <w:pPr>
              <w:spacing w:before="60" w:after="60"/>
              <w:jc w:val="left"/>
              <w:rPr>
                <w:rFonts w:ascii="Arial" w:hAnsi="Arial"/>
                <w:sz w:val="18"/>
                <w:szCs w:val="18"/>
              </w:rPr>
            </w:pPr>
            <w:r>
              <w:rPr>
                <w:rFonts w:ascii="Arial" w:hAnsi="Arial"/>
                <w:sz w:val="18"/>
                <w:szCs w:val="18"/>
              </w:rPr>
              <w:t>Trader Portal</w:t>
            </w:r>
          </w:p>
        </w:tc>
      </w:tr>
      <w:tr w:rsidR="00724C20" w:rsidRPr="00495CF6" w14:paraId="084779B5" w14:textId="77777777" w:rsidTr="006B6479">
        <w:trPr>
          <w:jc w:val="center"/>
        </w:trPr>
        <w:tc>
          <w:tcPr>
            <w:tcW w:w="2391" w:type="dxa"/>
          </w:tcPr>
          <w:p w14:paraId="12AD14EE"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UI</w:t>
            </w:r>
          </w:p>
        </w:tc>
        <w:tc>
          <w:tcPr>
            <w:tcW w:w="6386" w:type="dxa"/>
          </w:tcPr>
          <w:p w14:paraId="1508A8FC"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User Interface</w:t>
            </w:r>
          </w:p>
        </w:tc>
      </w:tr>
      <w:tr w:rsidR="00724C20" w:rsidRPr="00495CF6" w14:paraId="6A972852" w14:textId="77777777" w:rsidTr="006B6479">
        <w:trPr>
          <w:jc w:val="center"/>
        </w:trPr>
        <w:tc>
          <w:tcPr>
            <w:tcW w:w="2391" w:type="dxa"/>
          </w:tcPr>
          <w:p w14:paraId="3914C409"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UN/LOCODE</w:t>
            </w:r>
          </w:p>
        </w:tc>
        <w:tc>
          <w:tcPr>
            <w:tcW w:w="6386" w:type="dxa"/>
          </w:tcPr>
          <w:p w14:paraId="6CB15858"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United Nations Code for Trade and Transport Locations</w:t>
            </w:r>
          </w:p>
        </w:tc>
      </w:tr>
      <w:tr w:rsidR="00CF4BEC" w:rsidRPr="00495CF6" w14:paraId="2DAA2732" w14:textId="77777777" w:rsidTr="006B6479">
        <w:trPr>
          <w:jc w:val="center"/>
        </w:trPr>
        <w:tc>
          <w:tcPr>
            <w:tcW w:w="2391" w:type="dxa"/>
          </w:tcPr>
          <w:p w14:paraId="3537BCCF" w14:textId="31968FA0" w:rsidR="00CF4BEC" w:rsidRPr="00495CF6" w:rsidRDefault="00CF4BEC" w:rsidP="006B6479">
            <w:pPr>
              <w:spacing w:before="60" w:after="60"/>
              <w:jc w:val="left"/>
              <w:rPr>
                <w:rFonts w:ascii="Arial" w:hAnsi="Arial"/>
                <w:sz w:val="18"/>
                <w:szCs w:val="18"/>
              </w:rPr>
            </w:pPr>
            <w:r>
              <w:rPr>
                <w:rFonts w:ascii="Arial" w:hAnsi="Arial"/>
                <w:sz w:val="18"/>
                <w:szCs w:val="18"/>
              </w:rPr>
              <w:t>UUM&amp;DS</w:t>
            </w:r>
          </w:p>
        </w:tc>
        <w:tc>
          <w:tcPr>
            <w:tcW w:w="6386" w:type="dxa"/>
          </w:tcPr>
          <w:p w14:paraId="36531DC7" w14:textId="7810C2B1" w:rsidR="00CF4BEC" w:rsidRPr="00495CF6" w:rsidRDefault="00CF4BEC" w:rsidP="006B6479">
            <w:pPr>
              <w:spacing w:before="60" w:after="60"/>
              <w:jc w:val="left"/>
              <w:rPr>
                <w:rFonts w:ascii="Arial" w:hAnsi="Arial"/>
                <w:sz w:val="18"/>
                <w:szCs w:val="18"/>
              </w:rPr>
            </w:pPr>
            <w:r>
              <w:rPr>
                <w:rFonts w:ascii="Arial" w:hAnsi="Arial"/>
                <w:sz w:val="18"/>
                <w:szCs w:val="18"/>
              </w:rPr>
              <w:t>Uniform User Management and Digital Signatures</w:t>
            </w:r>
          </w:p>
        </w:tc>
      </w:tr>
      <w:tr w:rsidR="00724C20" w:rsidRPr="00495CF6" w14:paraId="23A66EC2" w14:textId="77777777" w:rsidTr="006B6479">
        <w:trPr>
          <w:jc w:val="center"/>
        </w:trPr>
        <w:tc>
          <w:tcPr>
            <w:tcW w:w="2391" w:type="dxa"/>
          </w:tcPr>
          <w:p w14:paraId="43F2B179"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VER</w:t>
            </w:r>
          </w:p>
        </w:tc>
        <w:tc>
          <w:tcPr>
            <w:tcW w:w="6386" w:type="dxa"/>
          </w:tcPr>
          <w:p w14:paraId="508F4712"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Version</w:t>
            </w:r>
          </w:p>
        </w:tc>
      </w:tr>
    </w:tbl>
    <w:p w14:paraId="44A50A17" w14:textId="5FF04473" w:rsidR="0077489F" w:rsidRPr="00495CF6" w:rsidRDefault="0077489F" w:rsidP="00724C20">
      <w:pPr>
        <w:pStyle w:val="Caption"/>
        <w:ind w:left="2880"/>
        <w:jc w:val="both"/>
      </w:pPr>
      <w:bookmarkStart w:id="16" w:name="_Toc533075108"/>
      <w:r w:rsidRPr="00495CF6">
        <w:t xml:space="preserve">Table </w:t>
      </w:r>
      <w:fldSimple w:instr=" SEQ Table \* ARABIC ">
        <w:r w:rsidR="00DC44F2">
          <w:rPr>
            <w:noProof/>
          </w:rPr>
          <w:t>2</w:t>
        </w:r>
      </w:fldSimple>
      <w:r w:rsidRPr="00495CF6">
        <w:t xml:space="preserve">: </w:t>
      </w:r>
      <w:r w:rsidR="00D83FD9" w:rsidRPr="00495CF6">
        <w:t>Abbreviations and acronyms</w:t>
      </w:r>
      <w:bookmarkEnd w:id="16"/>
    </w:p>
    <w:p w14:paraId="44A50A18" w14:textId="77777777" w:rsidR="00070E01" w:rsidRDefault="00070E01" w:rsidP="00CD1588">
      <w:pPr>
        <w:pStyle w:val="Heading2"/>
        <w:numPr>
          <w:ilvl w:val="1"/>
          <w:numId w:val="24"/>
        </w:numPr>
      </w:pPr>
      <w:bookmarkStart w:id="17" w:name="_Toc533075072"/>
      <w:r w:rsidRPr="00495CF6">
        <w:t>Definitions</w:t>
      </w:r>
      <w:bookmarkEnd w:id="17"/>
    </w:p>
    <w:p w14:paraId="67950A76" w14:textId="72795CD7" w:rsidR="00CF4BEC" w:rsidRPr="001277FE" w:rsidRDefault="00CF4BEC" w:rsidP="0062555E">
      <w:pPr>
        <w:pStyle w:val="Text2"/>
      </w:pPr>
      <w:r>
        <w:t>There are no definitions.</w:t>
      </w:r>
    </w:p>
    <w:p w14:paraId="52702363" w14:textId="77777777" w:rsidR="005E3C8E" w:rsidRDefault="005E3C8E" w:rsidP="005E3C8E">
      <w:pPr>
        <w:pStyle w:val="Heading1"/>
      </w:pPr>
      <w:bookmarkStart w:id="18" w:name="_Toc499210138"/>
      <w:bookmarkStart w:id="19" w:name="_Toc499210172"/>
      <w:bookmarkStart w:id="20" w:name="_Toc499210202"/>
      <w:bookmarkStart w:id="21" w:name="_Toc499210236"/>
      <w:bookmarkStart w:id="22" w:name="_Toc499640016"/>
      <w:bookmarkStart w:id="23" w:name="_Ref496865192"/>
      <w:bookmarkStart w:id="24" w:name="_Ref496865204"/>
      <w:bookmarkStart w:id="25" w:name="_Toc497128329"/>
      <w:bookmarkStart w:id="26" w:name="_Toc497143997"/>
      <w:bookmarkStart w:id="27" w:name="_Toc497200317"/>
      <w:bookmarkStart w:id="28" w:name="_Ref410920172"/>
      <w:bookmarkStart w:id="29" w:name="_Toc533075073"/>
      <w:bookmarkEnd w:id="18"/>
      <w:bookmarkEnd w:id="19"/>
      <w:bookmarkEnd w:id="20"/>
      <w:bookmarkEnd w:id="21"/>
      <w:bookmarkEnd w:id="22"/>
      <w:r>
        <w:t>Convention Overview</w:t>
      </w:r>
      <w:bookmarkEnd w:id="23"/>
      <w:bookmarkEnd w:id="24"/>
      <w:bookmarkEnd w:id="25"/>
      <w:bookmarkEnd w:id="26"/>
      <w:bookmarkEnd w:id="27"/>
      <w:bookmarkEnd w:id="29"/>
    </w:p>
    <w:p w14:paraId="2ED97B09" w14:textId="700DEF57" w:rsidR="00926473" w:rsidRPr="00EA5687" w:rsidRDefault="00AF092D" w:rsidP="00926473">
      <w:bookmarkStart w:id="30" w:name="_Ref496863566"/>
      <w:bookmarkStart w:id="31" w:name="_Toc497128399"/>
      <w:bookmarkStart w:id="32" w:name="_Toc497144015"/>
      <w:bookmarkStart w:id="33" w:name="_Toc497200335"/>
      <w:r w:rsidRPr="00EA5687">
        <w:t>Chapters</w:t>
      </w:r>
      <w:r>
        <w:t xml:space="preserve"> </w:t>
      </w:r>
      <w:r w:rsidRPr="00234EB1">
        <w:rPr>
          <w:b/>
        </w:rPr>
        <w:fldChar w:fldCharType="begin"/>
      </w:r>
      <w:r w:rsidRPr="00234EB1">
        <w:rPr>
          <w:b/>
        </w:rPr>
        <w:instrText xml:space="preserve"> REF _Ref508110680 \r \h </w:instrText>
      </w:r>
      <w:r>
        <w:rPr>
          <w:b/>
        </w:rPr>
        <w:instrText xml:space="preserve"> \* MERGEFORMAT </w:instrText>
      </w:r>
      <w:r w:rsidRPr="00234EB1">
        <w:rPr>
          <w:b/>
        </w:rPr>
      </w:r>
      <w:r w:rsidRPr="00234EB1">
        <w:rPr>
          <w:b/>
        </w:rPr>
        <w:fldChar w:fldCharType="separate"/>
      </w:r>
      <w:r w:rsidR="00DC44F2">
        <w:rPr>
          <w:b/>
        </w:rPr>
        <w:t>3</w:t>
      </w:r>
      <w:r w:rsidRPr="00234EB1">
        <w:rPr>
          <w:b/>
        </w:rPr>
        <w:fldChar w:fldCharType="end"/>
      </w:r>
      <w:r>
        <w:t>,</w:t>
      </w:r>
      <w:r w:rsidRPr="00EA5687">
        <w:t xml:space="preserve"> </w:t>
      </w:r>
      <w:r w:rsidRPr="00501F60">
        <w:rPr>
          <w:b/>
          <w:lang w:val="fr-BE"/>
        </w:rPr>
        <w:fldChar w:fldCharType="begin"/>
      </w:r>
      <w:r w:rsidRPr="00501F60">
        <w:rPr>
          <w:b/>
        </w:rPr>
        <w:instrText xml:space="preserve"> REF _Ref496862958 \r \h  \* MERGEFORMAT </w:instrText>
      </w:r>
      <w:r w:rsidRPr="00501F60">
        <w:rPr>
          <w:b/>
          <w:lang w:val="fr-BE"/>
        </w:rPr>
      </w:r>
      <w:r w:rsidRPr="00501F60">
        <w:rPr>
          <w:b/>
          <w:lang w:val="fr-BE"/>
        </w:rPr>
        <w:fldChar w:fldCharType="separate"/>
      </w:r>
      <w:r w:rsidR="00DC44F2">
        <w:rPr>
          <w:b/>
        </w:rPr>
        <w:t>4</w:t>
      </w:r>
      <w:r w:rsidRPr="00501F60">
        <w:rPr>
          <w:b/>
          <w:lang w:val="fr-BE"/>
        </w:rPr>
        <w:fldChar w:fldCharType="end"/>
      </w:r>
      <w:r w:rsidRPr="00EA5687">
        <w:t xml:space="preserve">, </w:t>
      </w:r>
      <w:r w:rsidRPr="00501F60">
        <w:rPr>
          <w:b/>
          <w:lang w:val="fr-BE"/>
        </w:rPr>
        <w:fldChar w:fldCharType="begin"/>
      </w:r>
      <w:r w:rsidRPr="00501F60">
        <w:rPr>
          <w:b/>
        </w:rPr>
        <w:instrText xml:space="preserve"> REF _Ref496863497 \r \h  \* MERGEFORMAT </w:instrText>
      </w:r>
      <w:r w:rsidRPr="00501F60">
        <w:rPr>
          <w:b/>
          <w:lang w:val="fr-BE"/>
        </w:rPr>
      </w:r>
      <w:r w:rsidRPr="00501F60">
        <w:rPr>
          <w:b/>
          <w:lang w:val="fr-BE"/>
        </w:rPr>
        <w:fldChar w:fldCharType="separate"/>
      </w:r>
      <w:r w:rsidR="00DC44F2">
        <w:rPr>
          <w:b/>
        </w:rPr>
        <w:t>5</w:t>
      </w:r>
      <w:r w:rsidRPr="00501F60">
        <w:rPr>
          <w:b/>
          <w:lang w:val="fr-BE"/>
        </w:rPr>
        <w:fldChar w:fldCharType="end"/>
      </w:r>
      <w:r w:rsidRPr="00EA5687">
        <w:t xml:space="preserve"> and </w:t>
      </w:r>
      <w:r w:rsidRPr="00A80E1C">
        <w:rPr>
          <w:b/>
        </w:rPr>
        <w:fldChar w:fldCharType="begin"/>
      </w:r>
      <w:r w:rsidRPr="00B34A5A">
        <w:rPr>
          <w:b/>
        </w:rPr>
        <w:instrText xml:space="preserve"> REF _Ref507514270 \r \h  \* MERGEFORMAT </w:instrText>
      </w:r>
      <w:r w:rsidRPr="00A80E1C">
        <w:rPr>
          <w:b/>
        </w:rPr>
      </w:r>
      <w:r w:rsidRPr="00A80E1C">
        <w:rPr>
          <w:b/>
        </w:rPr>
        <w:fldChar w:fldCharType="separate"/>
      </w:r>
      <w:r w:rsidR="00DC44F2">
        <w:rPr>
          <w:b/>
        </w:rPr>
        <w:t>6</w:t>
      </w:r>
      <w:r w:rsidRPr="00A80E1C">
        <w:rPr>
          <w:b/>
        </w:rPr>
        <w:fldChar w:fldCharType="end"/>
      </w:r>
      <w:r w:rsidRPr="00EA5687">
        <w:t xml:space="preserve"> describe the form content of the</w:t>
      </w:r>
      <w:r>
        <w:t xml:space="preserve"> Customs Decision Type Selection Page, </w:t>
      </w:r>
      <w:r w:rsidRPr="00EA5687">
        <w:t>Applicant Information Page</w:t>
      </w:r>
      <w:r w:rsidR="00926473" w:rsidRPr="00EA5687">
        <w:t>, App</w:t>
      </w:r>
      <w:r>
        <w:t>l</w:t>
      </w:r>
      <w:r w:rsidR="00926473" w:rsidRPr="00EA5687">
        <w:t xml:space="preserve">ication General Information Page and Application Specific Page of the EU Trader Portal user interface respectively </w:t>
      </w:r>
      <w:r w:rsidR="00926473">
        <w:t>for</w:t>
      </w:r>
      <w:r w:rsidR="00926473" w:rsidRPr="00EA5687">
        <w:t xml:space="preserve"> </w:t>
      </w:r>
      <w:r w:rsidR="00926473">
        <w:t xml:space="preserve">a Temporary Storage </w:t>
      </w:r>
      <w:r w:rsidR="00926473" w:rsidRPr="00EA5687">
        <w:t>Application. The structure of those chapters matches the data group structure of the pages. The fields to</w:t>
      </w:r>
      <w:r w:rsidR="00926473">
        <w:t xml:space="preserve"> be</w:t>
      </w:r>
      <w:r w:rsidR="00926473" w:rsidRPr="00EA5687">
        <w:t xml:space="preserve"> fill</w:t>
      </w:r>
      <w:r w:rsidR="00926473">
        <w:t>ed</w:t>
      </w:r>
      <w:r w:rsidR="00926473" w:rsidRPr="00EA5687">
        <w:t xml:space="preserve"> in on the pages are listed in </w:t>
      </w:r>
      <w:r w:rsidR="00926473" w:rsidRPr="00EA5687">
        <w:rPr>
          <w:b/>
        </w:rPr>
        <w:t>bold</w:t>
      </w:r>
      <w:r w:rsidR="00926473" w:rsidRPr="00EA5687">
        <w:t xml:space="preserve"> in the (sub)sections/items corresponding to their data group. Note that text is sometimes added next to some items. In that case, the text either provides conditions and rules for the considered item or further explanations on how to fill it</w:t>
      </w:r>
      <w:r w:rsidR="00926473">
        <w:t xml:space="preserve"> in</w:t>
      </w:r>
      <w:r w:rsidR="00926473" w:rsidRPr="00EA5687">
        <w:t>.</w:t>
      </w:r>
    </w:p>
    <w:p w14:paraId="6851E6E7" w14:textId="3DC8CC3E" w:rsidR="00926473" w:rsidRPr="00EA5687" w:rsidRDefault="00926473" w:rsidP="00926473">
      <w:r w:rsidRPr="00EA5687">
        <w:t xml:space="preserve">A colour code (in brackets next to each data group/field) is used to specify the </w:t>
      </w:r>
      <w:r>
        <w:t xml:space="preserve">mandatory, optional or repeatable nature </w:t>
      </w:r>
      <w:r w:rsidRPr="00EA5687">
        <w:t xml:space="preserve">of each data group/field. The meaning of each </w:t>
      </w:r>
      <w:r>
        <w:t>colour code</w:t>
      </w:r>
      <w:r w:rsidRPr="00EA5687">
        <w:t xml:space="preserve"> is as follows:</w:t>
      </w:r>
    </w:p>
    <w:p w14:paraId="29141592" w14:textId="77777777" w:rsidR="00926473" w:rsidRPr="00EA7165" w:rsidRDefault="00926473" w:rsidP="00926473">
      <w:pPr>
        <w:numPr>
          <w:ilvl w:val="0"/>
          <w:numId w:val="26"/>
        </w:numPr>
        <w:rPr>
          <w:b/>
          <w:color w:val="FF0000"/>
        </w:rPr>
      </w:pPr>
      <w:r w:rsidRPr="00EA7165">
        <w:rPr>
          <w:b/>
          <w:color w:val="FF0000"/>
        </w:rPr>
        <w:t>M</w:t>
      </w:r>
      <w:r w:rsidRPr="00EA7165">
        <w:t xml:space="preserve">: the </w:t>
      </w:r>
      <w:r>
        <w:t>data group/field concerned</w:t>
      </w:r>
      <w:r w:rsidRPr="00EA7165">
        <w:t xml:space="preserve"> is </w:t>
      </w:r>
      <w:r w:rsidRPr="00EA7165">
        <w:rPr>
          <w:i/>
        </w:rPr>
        <w:t>always</w:t>
      </w:r>
      <w:r w:rsidRPr="00EA7165">
        <w:t xml:space="preserve"> mandatory;</w:t>
      </w:r>
    </w:p>
    <w:p w14:paraId="028C39DD" w14:textId="77777777" w:rsidR="00926473" w:rsidRPr="00EA7165" w:rsidRDefault="00926473" w:rsidP="00926473">
      <w:pPr>
        <w:numPr>
          <w:ilvl w:val="0"/>
          <w:numId w:val="26"/>
        </w:numPr>
        <w:rPr>
          <w:b/>
          <w:color w:val="7030A0"/>
        </w:rPr>
      </w:pPr>
      <w:r w:rsidRPr="00EA7165">
        <w:rPr>
          <w:b/>
          <w:color w:val="7030A0"/>
        </w:rPr>
        <w:t>I</w:t>
      </w:r>
      <w:r w:rsidRPr="00EA7165">
        <w:t xml:space="preserve">: the </w:t>
      </w:r>
      <w:r>
        <w:t>data group/field concerned</w:t>
      </w:r>
      <w:r w:rsidRPr="00EA7165">
        <w:t xml:space="preserve"> is </w:t>
      </w:r>
      <w:r w:rsidRPr="00EA7165">
        <w:rPr>
          <w:i/>
        </w:rPr>
        <w:t>irrelevant</w:t>
      </w:r>
      <w:r w:rsidRPr="00EA7165">
        <w:t xml:space="preserve"> for the concerned decision type and cannot be filled in;</w:t>
      </w:r>
    </w:p>
    <w:p w14:paraId="5894931F" w14:textId="77777777" w:rsidR="00926473" w:rsidRPr="00EA7165" w:rsidRDefault="00926473" w:rsidP="00926473">
      <w:pPr>
        <w:numPr>
          <w:ilvl w:val="0"/>
          <w:numId w:val="26"/>
        </w:numPr>
        <w:rPr>
          <w:b/>
          <w:color w:val="00B050"/>
        </w:rPr>
      </w:pPr>
      <w:r w:rsidRPr="00EA7165">
        <w:rPr>
          <w:b/>
          <w:color w:val="00B050"/>
        </w:rPr>
        <w:t>O</w:t>
      </w:r>
      <w:r w:rsidRPr="00EA7165">
        <w:rPr>
          <w:b/>
        </w:rPr>
        <w:t xml:space="preserve">: </w:t>
      </w:r>
      <w:r w:rsidRPr="00EA7165">
        <w:t xml:space="preserve">the </w:t>
      </w:r>
      <w:r>
        <w:t>data group/field concerned</w:t>
      </w:r>
      <w:r w:rsidRPr="00EA7165">
        <w:t xml:space="preserve"> is </w:t>
      </w:r>
      <w:r w:rsidRPr="00EA7165">
        <w:rPr>
          <w:i/>
        </w:rPr>
        <w:t>always</w:t>
      </w:r>
      <w:r w:rsidRPr="00EA7165">
        <w:t xml:space="preserve"> optional;</w:t>
      </w:r>
    </w:p>
    <w:p w14:paraId="56DD032D" w14:textId="6C2ACF11" w:rsidR="00926473" w:rsidRPr="00EA7165" w:rsidRDefault="00926473" w:rsidP="00435194">
      <w:pPr>
        <w:numPr>
          <w:ilvl w:val="0"/>
          <w:numId w:val="26"/>
        </w:numPr>
        <w:rPr>
          <w:b/>
          <w:color w:val="00B050"/>
        </w:rPr>
      </w:pPr>
      <w:r w:rsidRPr="00EA7165">
        <w:rPr>
          <w:b/>
          <w:color w:val="E36C0A" w:themeColor="accent6" w:themeShade="BF"/>
        </w:rPr>
        <w:t>D</w:t>
      </w:r>
      <w:r w:rsidRPr="00EA7165">
        <w:rPr>
          <w:b/>
        </w:rPr>
        <w:t xml:space="preserve">: </w:t>
      </w:r>
      <w:r w:rsidRPr="00EA7165">
        <w:t xml:space="preserve">the </w:t>
      </w:r>
      <w:r>
        <w:t>data group/field concerned</w:t>
      </w:r>
      <w:r w:rsidRPr="00EA7165">
        <w:t xml:space="preserve"> is</w:t>
      </w:r>
      <w:r>
        <w:t xml:space="preserve"> mandatory, optional or forbidden depending on the fulfilment of certain condition(s)</w:t>
      </w:r>
      <w:r w:rsidRPr="00EA7165">
        <w:t xml:space="preserve">. Those conditions are usually described (in </w:t>
      </w:r>
      <w:r w:rsidRPr="00EA7165">
        <w:rPr>
          <w:color w:val="E36C0A" w:themeColor="accent6" w:themeShade="BF"/>
        </w:rPr>
        <w:t>orange</w:t>
      </w:r>
      <w:r w:rsidRPr="00EA7165">
        <w:t xml:space="preserve">) just after the </w:t>
      </w:r>
      <w:r w:rsidR="00435194" w:rsidRPr="00435194">
        <w:t>data group/field</w:t>
      </w:r>
      <w:r w:rsidR="00435194">
        <w:t xml:space="preserve"> </w:t>
      </w:r>
      <w:r w:rsidRPr="00EA7165">
        <w:t>considered;</w:t>
      </w:r>
    </w:p>
    <w:p w14:paraId="77CFA9F0" w14:textId="77777777" w:rsidR="00926473" w:rsidRPr="00B34A5A" w:rsidRDefault="00926473" w:rsidP="00926473">
      <w:pPr>
        <w:numPr>
          <w:ilvl w:val="0"/>
          <w:numId w:val="26"/>
        </w:numPr>
        <w:rPr>
          <w:b/>
        </w:rPr>
      </w:pPr>
      <w:r w:rsidRPr="00EA7165">
        <w:rPr>
          <w:b/>
          <w:color w:val="0070C0"/>
        </w:rPr>
        <w:t>R</w:t>
      </w:r>
      <w:r w:rsidRPr="00EA7165">
        <w:t xml:space="preserve">: the </w:t>
      </w:r>
      <w:r>
        <w:t>data group/field concerned</w:t>
      </w:r>
      <w:r w:rsidRPr="00EA7165">
        <w:t xml:space="preserve"> is repeatable, i.e., several occurrences of the elements can be provided by the user (e.g. a list of goods).</w:t>
      </w:r>
    </w:p>
    <w:p w14:paraId="25E9EE32" w14:textId="77777777" w:rsidR="001939CD" w:rsidRPr="00EA5687" w:rsidRDefault="001939CD" w:rsidP="001939CD">
      <w:pPr>
        <w:pStyle w:val="Heading1"/>
      </w:pPr>
      <w:bookmarkStart w:id="34" w:name="_Ref508110680"/>
      <w:bookmarkStart w:id="35" w:name="_Toc508111516"/>
      <w:bookmarkStart w:id="36" w:name="_Toc533075074"/>
      <w:r>
        <w:t>Customs Decision Type Selection Page</w:t>
      </w:r>
      <w:bookmarkEnd w:id="34"/>
      <w:bookmarkEnd w:id="35"/>
      <w:bookmarkEnd w:id="36"/>
    </w:p>
    <w:p w14:paraId="1A63AA7E" w14:textId="77777777" w:rsidR="001939CD" w:rsidRDefault="001939CD" w:rsidP="001939CD">
      <w:pPr>
        <w:pStyle w:val="Heading2"/>
        <w:numPr>
          <w:ilvl w:val="1"/>
          <w:numId w:val="24"/>
        </w:numPr>
      </w:pPr>
      <w:bookmarkStart w:id="37" w:name="_Toc508111517"/>
      <w:bookmarkStart w:id="38" w:name="_Toc533075075"/>
      <w:r>
        <w:t xml:space="preserve">Member State </w:t>
      </w:r>
      <w:r w:rsidRPr="00EA5687">
        <w:t>(</w:t>
      </w:r>
      <w:r w:rsidRPr="00EA5687">
        <w:rPr>
          <w:color w:val="FF0000"/>
        </w:rPr>
        <w:t>M</w:t>
      </w:r>
      <w:r w:rsidRPr="00EA5687">
        <w:t>)</w:t>
      </w:r>
      <w:bookmarkEnd w:id="37"/>
      <w:bookmarkEnd w:id="38"/>
    </w:p>
    <w:p w14:paraId="7C906256" w14:textId="77777777" w:rsidR="001939CD" w:rsidRPr="008B2C4D" w:rsidRDefault="001939CD" w:rsidP="001939CD">
      <w:pPr>
        <w:pStyle w:val="Text2"/>
        <w:ind w:left="360"/>
      </w:pPr>
      <w:r>
        <w:t>Please select the Member State where the DTCA is located.</w:t>
      </w:r>
    </w:p>
    <w:p w14:paraId="4A1970C8" w14:textId="77777777" w:rsidR="001939CD" w:rsidRDefault="001939CD" w:rsidP="001939CD">
      <w:pPr>
        <w:pStyle w:val="Heading2"/>
        <w:numPr>
          <w:ilvl w:val="1"/>
          <w:numId w:val="24"/>
        </w:numPr>
      </w:pPr>
      <w:bookmarkStart w:id="39" w:name="_Toc508111518"/>
      <w:bookmarkStart w:id="40" w:name="_Toc533075076"/>
      <w:r>
        <w:t xml:space="preserve">Customs Decision Type </w:t>
      </w:r>
      <w:r w:rsidRPr="00EA5687">
        <w:t>(</w:t>
      </w:r>
      <w:r w:rsidRPr="00EA5687">
        <w:rPr>
          <w:color w:val="FF0000"/>
        </w:rPr>
        <w:t>M</w:t>
      </w:r>
      <w:r w:rsidRPr="00EA5687">
        <w:t>)</w:t>
      </w:r>
      <w:bookmarkEnd w:id="39"/>
      <w:bookmarkEnd w:id="40"/>
    </w:p>
    <w:p w14:paraId="4D088617" w14:textId="77777777" w:rsidR="001939CD" w:rsidRDefault="001939CD" w:rsidP="001939CD">
      <w:pPr>
        <w:pStyle w:val="Text2"/>
        <w:ind w:left="360"/>
      </w:pPr>
      <w:r>
        <w:t xml:space="preserve">Please enter the Customs Decision Type you are applying for. </w:t>
      </w:r>
    </w:p>
    <w:p w14:paraId="5B0D0D99" w14:textId="77777777" w:rsidR="001939CD" w:rsidRPr="008B2C4D" w:rsidRDefault="001939CD" w:rsidP="001939CD">
      <w:pPr>
        <w:pStyle w:val="Heading2"/>
        <w:numPr>
          <w:ilvl w:val="1"/>
          <w:numId w:val="24"/>
        </w:numPr>
      </w:pPr>
      <w:bookmarkStart w:id="41" w:name="_Toc508111519"/>
      <w:bookmarkStart w:id="42" w:name="_Toc533075077"/>
      <w:r>
        <w:t xml:space="preserve">Decision Taking Customs Authority </w:t>
      </w:r>
      <w:r w:rsidRPr="00EA5687">
        <w:t>(</w:t>
      </w:r>
      <w:r w:rsidRPr="00EA5687">
        <w:rPr>
          <w:color w:val="FF0000"/>
        </w:rPr>
        <w:t>M</w:t>
      </w:r>
      <w:r w:rsidRPr="00EA5687">
        <w:t>)</w:t>
      </w:r>
      <w:bookmarkEnd w:id="41"/>
      <w:bookmarkEnd w:id="42"/>
    </w:p>
    <w:p w14:paraId="783CB5DA" w14:textId="5B504814" w:rsidR="001939CD" w:rsidRPr="00B34A5A" w:rsidRDefault="001939CD" w:rsidP="00B34A5A">
      <w:pPr>
        <w:ind w:left="360"/>
      </w:pPr>
      <w:r w:rsidRPr="00234EB1">
        <w:t xml:space="preserve">Please choose </w:t>
      </w:r>
      <w:r>
        <w:t xml:space="preserve">the DTCA that will handle your Application. </w:t>
      </w:r>
      <w:r w:rsidRPr="00364A1A">
        <w:t xml:space="preserve">The </w:t>
      </w:r>
      <w:r w:rsidR="00397F5B">
        <w:t>“</w:t>
      </w:r>
      <w:r w:rsidRPr="00364A1A">
        <w:t>search for COL number</w:t>
      </w:r>
      <w:r w:rsidR="00397F5B">
        <w:t>”</w:t>
      </w:r>
      <w:r w:rsidRPr="00364A1A">
        <w:t xml:space="preserve"> button at the top of this page allows </w:t>
      </w:r>
      <w:r>
        <w:t>you</w:t>
      </w:r>
      <w:r w:rsidRPr="00364A1A">
        <w:t xml:space="preserve"> </w:t>
      </w:r>
      <w:r w:rsidR="00397F5B">
        <w:t>to search</w:t>
      </w:r>
      <w:r w:rsidR="00397F5B" w:rsidRPr="00364A1A">
        <w:t xml:space="preserve"> </w:t>
      </w:r>
      <w:r w:rsidRPr="00364A1A">
        <w:t>for the appropriate COL number on the Europa website.</w:t>
      </w:r>
    </w:p>
    <w:p w14:paraId="3D01E953" w14:textId="77777777" w:rsidR="00926473" w:rsidRPr="00EA5687" w:rsidRDefault="00926473" w:rsidP="00926473">
      <w:pPr>
        <w:pStyle w:val="Heading1"/>
      </w:pPr>
      <w:bookmarkStart w:id="43" w:name="_Toc508119793"/>
      <w:bookmarkStart w:id="44" w:name="_Toc508802512"/>
      <w:bookmarkStart w:id="45" w:name="_Toc530466111"/>
      <w:bookmarkStart w:id="46" w:name="_Toc508119794"/>
      <w:bookmarkStart w:id="47" w:name="_Toc508802513"/>
      <w:bookmarkStart w:id="48" w:name="_Toc530466112"/>
      <w:bookmarkStart w:id="49" w:name="_Toc508119795"/>
      <w:bookmarkStart w:id="50" w:name="_Toc508802514"/>
      <w:bookmarkStart w:id="51" w:name="_Toc530466113"/>
      <w:bookmarkStart w:id="52" w:name="_Toc508119796"/>
      <w:bookmarkStart w:id="53" w:name="_Toc508802515"/>
      <w:bookmarkStart w:id="54" w:name="_Toc530466114"/>
      <w:bookmarkStart w:id="55" w:name="_Toc508119797"/>
      <w:bookmarkStart w:id="56" w:name="_Toc508802516"/>
      <w:bookmarkStart w:id="57" w:name="_Toc530466115"/>
      <w:bookmarkStart w:id="58" w:name="_Ref496862958"/>
      <w:bookmarkStart w:id="59" w:name="_Ref496862978"/>
      <w:bookmarkStart w:id="60" w:name="_Toc497128330"/>
      <w:bookmarkStart w:id="61" w:name="_Toc497143998"/>
      <w:bookmarkStart w:id="62" w:name="_Toc497200318"/>
      <w:bookmarkStart w:id="63" w:name="_Toc497207395"/>
      <w:bookmarkStart w:id="64" w:name="_Toc499655494"/>
      <w:bookmarkStart w:id="65" w:name="_Toc533075078"/>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EA5687">
        <w:t>Applicant Information Page</w:t>
      </w:r>
      <w:bookmarkEnd w:id="58"/>
      <w:bookmarkEnd w:id="59"/>
      <w:bookmarkEnd w:id="60"/>
      <w:bookmarkEnd w:id="61"/>
      <w:bookmarkEnd w:id="62"/>
      <w:bookmarkEnd w:id="63"/>
      <w:bookmarkEnd w:id="64"/>
      <w:bookmarkEnd w:id="65"/>
    </w:p>
    <w:p w14:paraId="0D60EB19" w14:textId="0A3BE922" w:rsidR="00926473" w:rsidRPr="00EA5687" w:rsidRDefault="00926473" w:rsidP="00B34A5A">
      <w:pPr>
        <w:pStyle w:val="Heading2"/>
        <w:numPr>
          <w:ilvl w:val="1"/>
          <w:numId w:val="52"/>
        </w:numPr>
      </w:pPr>
      <w:bookmarkStart w:id="66" w:name="_Toc497128331"/>
      <w:bookmarkStart w:id="67" w:name="_Toc497143999"/>
      <w:bookmarkStart w:id="68" w:name="_Toc497200319"/>
      <w:bookmarkStart w:id="69" w:name="_Toc497207396"/>
      <w:bookmarkStart w:id="70" w:name="_Toc499655495"/>
      <w:bookmarkStart w:id="71" w:name="_Toc533075079"/>
      <w:r w:rsidRPr="00EA5687">
        <w:t>Applicant Information (</w:t>
      </w:r>
      <w:r w:rsidRPr="00EA5687">
        <w:rPr>
          <w:color w:val="FF0000"/>
        </w:rPr>
        <w:t>M</w:t>
      </w:r>
      <w:r w:rsidRPr="00EA5687">
        <w:t>)</w:t>
      </w:r>
      <w:bookmarkEnd w:id="66"/>
      <w:bookmarkEnd w:id="67"/>
      <w:bookmarkEnd w:id="68"/>
      <w:bookmarkEnd w:id="69"/>
      <w:bookmarkEnd w:id="70"/>
      <w:bookmarkEnd w:id="71"/>
    </w:p>
    <w:p w14:paraId="5A27DEAB" w14:textId="77777777" w:rsidR="00926473" w:rsidRPr="00A80E1C" w:rsidRDefault="00926473" w:rsidP="00B34A5A">
      <w:pPr>
        <w:ind w:firstLine="502"/>
        <w:rPr>
          <w:rFonts w:cstheme="minorHAnsi"/>
        </w:rPr>
      </w:pPr>
      <w:r w:rsidRPr="00F70C2F">
        <w:rPr>
          <w:rFonts w:cstheme="minorHAnsi"/>
        </w:rPr>
        <w:t>Some fields of the Applicant information are pre-filled with the current logged-in user’s information.</w:t>
      </w:r>
    </w:p>
    <w:p w14:paraId="62B3DEE0" w14:textId="07901453" w:rsidR="00926473" w:rsidRPr="00EA5687" w:rsidRDefault="00F70C2F" w:rsidP="00926473">
      <w:pPr>
        <w:ind w:left="426"/>
        <w:rPr>
          <w:rFonts w:cstheme="minorHAnsi"/>
        </w:rPr>
      </w:pPr>
      <w:r>
        <w:rPr>
          <w:rFonts w:cstheme="minorHAnsi"/>
        </w:rPr>
        <w:t xml:space="preserve"> </w:t>
      </w:r>
      <w:r w:rsidR="001939CD">
        <w:rPr>
          <w:rFonts w:cstheme="minorHAnsi"/>
        </w:rPr>
        <w:t xml:space="preserve"> </w:t>
      </w:r>
      <w:r w:rsidR="00926473" w:rsidRPr="00EA5687">
        <w:rPr>
          <w:rFonts w:cstheme="minorHAnsi"/>
        </w:rPr>
        <w:t>When the user is logged-in without delegation:</w:t>
      </w:r>
    </w:p>
    <w:p w14:paraId="297A2705" w14:textId="6BA10309" w:rsidR="00926473" w:rsidRDefault="00926473" w:rsidP="00926473">
      <w:pPr>
        <w:numPr>
          <w:ilvl w:val="1"/>
          <w:numId w:val="23"/>
        </w:numPr>
        <w:ind w:left="862"/>
        <w:contextualSpacing/>
        <w:rPr>
          <w:rFonts w:cstheme="minorHAnsi"/>
        </w:rPr>
      </w:pPr>
      <w:r w:rsidRPr="00EA5687">
        <w:rPr>
          <w:b/>
        </w:rPr>
        <w:t>Applicant</w:t>
      </w:r>
      <w:r w:rsidRPr="00EA5687">
        <w:rPr>
          <w:rFonts w:cstheme="minorHAnsi"/>
          <w:b/>
        </w:rPr>
        <w:t xml:space="preserve"> (</w:t>
      </w:r>
      <w:r w:rsidRPr="00EA5687">
        <w:rPr>
          <w:b/>
          <w:color w:val="FF0000"/>
        </w:rPr>
        <w:t>M</w:t>
      </w:r>
      <w:r w:rsidRPr="00EA5687">
        <w:rPr>
          <w:rFonts w:cstheme="minorHAnsi"/>
          <w:b/>
        </w:rPr>
        <w:t>)</w:t>
      </w:r>
      <w:r w:rsidRPr="00EA5687">
        <w:rPr>
          <w:rFonts w:cstheme="minorHAnsi"/>
        </w:rPr>
        <w:t xml:space="preserve"> and </w:t>
      </w:r>
      <w:r w:rsidRPr="00EA5687">
        <w:rPr>
          <w:b/>
        </w:rPr>
        <w:t>Representative</w:t>
      </w:r>
      <w:r w:rsidRPr="00EA5687">
        <w:rPr>
          <w:rFonts w:cstheme="minorHAnsi"/>
          <w:b/>
        </w:rPr>
        <w:t xml:space="preserve"> (</w:t>
      </w:r>
      <w:r w:rsidRPr="00EA5687">
        <w:rPr>
          <w:b/>
          <w:color w:val="FF0000"/>
        </w:rPr>
        <w:t>M</w:t>
      </w:r>
      <w:r w:rsidRPr="00EA5687">
        <w:rPr>
          <w:rFonts w:cstheme="minorHAnsi"/>
          <w:b/>
        </w:rPr>
        <w:t>)</w:t>
      </w:r>
      <w:r w:rsidRPr="00EA5687">
        <w:rPr>
          <w:rFonts w:cstheme="minorHAnsi"/>
        </w:rPr>
        <w:t xml:space="preserve"> data groups are pre-filled with the Applicant data (logged-in user). </w:t>
      </w:r>
    </w:p>
    <w:p w14:paraId="4E37B705" w14:textId="77777777" w:rsidR="00926473" w:rsidRPr="00EA5687" w:rsidRDefault="00926473" w:rsidP="00926473">
      <w:pPr>
        <w:ind w:left="862"/>
        <w:contextualSpacing/>
        <w:rPr>
          <w:rFonts w:cstheme="minorHAnsi"/>
        </w:rPr>
      </w:pPr>
    </w:p>
    <w:p w14:paraId="4A750A3D" w14:textId="1AFE5533" w:rsidR="00926473" w:rsidRPr="00EA5687" w:rsidRDefault="00F70C2F" w:rsidP="00926473">
      <w:pPr>
        <w:ind w:left="426"/>
        <w:rPr>
          <w:rFonts w:cstheme="minorHAnsi"/>
        </w:rPr>
      </w:pPr>
      <w:r>
        <w:rPr>
          <w:rFonts w:cstheme="minorHAnsi"/>
        </w:rPr>
        <w:t xml:space="preserve"> </w:t>
      </w:r>
      <w:r w:rsidR="001939CD">
        <w:rPr>
          <w:rFonts w:cstheme="minorHAnsi"/>
        </w:rPr>
        <w:t xml:space="preserve"> </w:t>
      </w:r>
      <w:r w:rsidR="00926473" w:rsidRPr="00EA5687">
        <w:rPr>
          <w:rFonts w:cstheme="minorHAnsi"/>
        </w:rPr>
        <w:t xml:space="preserve">When the user is logged-in </w:t>
      </w:r>
      <w:r w:rsidR="00926473">
        <w:rPr>
          <w:rFonts w:cstheme="minorHAnsi"/>
        </w:rPr>
        <w:t>as representative</w:t>
      </w:r>
      <w:r w:rsidR="00926473" w:rsidRPr="00EA5687">
        <w:rPr>
          <w:rFonts w:cstheme="minorHAnsi"/>
        </w:rPr>
        <w:t>:</w:t>
      </w:r>
    </w:p>
    <w:p w14:paraId="0716B4AF" w14:textId="77777777" w:rsidR="00926473" w:rsidRPr="00EA5687" w:rsidRDefault="00926473" w:rsidP="00926473">
      <w:pPr>
        <w:numPr>
          <w:ilvl w:val="1"/>
          <w:numId w:val="23"/>
        </w:numPr>
        <w:ind w:left="862"/>
        <w:contextualSpacing/>
        <w:rPr>
          <w:rFonts w:cstheme="minorHAnsi"/>
        </w:rPr>
      </w:pPr>
      <w:r w:rsidRPr="00EA5687">
        <w:rPr>
          <w:b/>
        </w:rPr>
        <w:t>Applicant</w:t>
      </w:r>
      <w:r w:rsidRPr="00EA5687">
        <w:rPr>
          <w:rFonts w:cstheme="minorHAnsi"/>
          <w:b/>
        </w:rPr>
        <w:t xml:space="preserve"> (</w:t>
      </w:r>
      <w:r w:rsidRPr="00EA5687">
        <w:rPr>
          <w:b/>
          <w:color w:val="FF0000"/>
        </w:rPr>
        <w:t>M</w:t>
      </w:r>
      <w:r w:rsidRPr="00EA5687">
        <w:rPr>
          <w:rFonts w:cstheme="minorHAnsi"/>
          <w:b/>
        </w:rPr>
        <w:t>)</w:t>
      </w:r>
      <w:r w:rsidRPr="00EA5687">
        <w:rPr>
          <w:rFonts w:cstheme="minorHAnsi"/>
        </w:rPr>
        <w:t xml:space="preserve"> data group is pre-filled with Applicant data;</w:t>
      </w:r>
    </w:p>
    <w:p w14:paraId="0D1E4DFB" w14:textId="77777777" w:rsidR="00926473" w:rsidRPr="00EA5687" w:rsidRDefault="00926473" w:rsidP="00926473">
      <w:pPr>
        <w:numPr>
          <w:ilvl w:val="1"/>
          <w:numId w:val="23"/>
        </w:numPr>
        <w:ind w:left="862"/>
        <w:contextualSpacing/>
        <w:rPr>
          <w:rFonts w:cstheme="minorHAnsi"/>
        </w:rPr>
      </w:pPr>
      <w:r w:rsidRPr="00EA5687">
        <w:rPr>
          <w:b/>
        </w:rPr>
        <w:t>Representative</w:t>
      </w:r>
      <w:r w:rsidRPr="00EA5687">
        <w:rPr>
          <w:rFonts w:cstheme="minorHAnsi"/>
          <w:b/>
        </w:rPr>
        <w:t xml:space="preserve"> (</w:t>
      </w:r>
      <w:r w:rsidRPr="00EA5687">
        <w:rPr>
          <w:b/>
          <w:color w:val="FF0000"/>
        </w:rPr>
        <w:t>M</w:t>
      </w:r>
      <w:r w:rsidRPr="00EA5687">
        <w:rPr>
          <w:rFonts w:cstheme="minorHAnsi"/>
          <w:b/>
        </w:rPr>
        <w:t>)</w:t>
      </w:r>
      <w:r w:rsidRPr="00EA5687">
        <w:rPr>
          <w:b/>
          <w:i/>
        </w:rPr>
        <w:t xml:space="preserve"> </w:t>
      </w:r>
      <w:r w:rsidRPr="00EA5687">
        <w:rPr>
          <w:rFonts w:cstheme="minorHAnsi"/>
        </w:rPr>
        <w:t>data group is pre-filled with Representative data.</w:t>
      </w:r>
    </w:p>
    <w:p w14:paraId="5EA256B2" w14:textId="77777777" w:rsidR="00926473" w:rsidRPr="00EA5687" w:rsidRDefault="00926473" w:rsidP="00926473"/>
    <w:p w14:paraId="214866A5" w14:textId="77777777" w:rsidR="00480FFB" w:rsidRDefault="00480FFB" w:rsidP="00480FFB">
      <w:pPr>
        <w:pStyle w:val="Heading3"/>
        <w:numPr>
          <w:ilvl w:val="2"/>
          <w:numId w:val="52"/>
        </w:numPr>
        <w:rPr>
          <w:noProof/>
        </w:rPr>
      </w:pPr>
      <w:bookmarkStart w:id="72" w:name="_Toc530466118"/>
      <w:bookmarkStart w:id="73" w:name="_Toc530466119"/>
      <w:bookmarkStart w:id="74" w:name="_Toc530466120"/>
      <w:bookmarkStart w:id="75" w:name="_Toc530466121"/>
      <w:bookmarkStart w:id="76" w:name="_Toc530466122"/>
      <w:bookmarkStart w:id="77" w:name="_Toc530466123"/>
      <w:bookmarkStart w:id="78" w:name="_Toc530466124"/>
      <w:bookmarkStart w:id="79" w:name="_Toc530466125"/>
      <w:bookmarkStart w:id="80" w:name="_Toc530466126"/>
      <w:bookmarkStart w:id="81" w:name="_Toc497126291"/>
      <w:bookmarkStart w:id="82" w:name="_Toc497126997"/>
      <w:bookmarkStart w:id="83" w:name="_Toc497127347"/>
      <w:bookmarkStart w:id="84" w:name="_Toc497127778"/>
      <w:bookmarkStart w:id="85" w:name="_Toc497128053"/>
      <w:bookmarkStart w:id="86" w:name="_Toc497128163"/>
      <w:bookmarkStart w:id="87" w:name="_Toc497128333"/>
      <w:bookmarkStart w:id="88" w:name="_Toc497126292"/>
      <w:bookmarkStart w:id="89" w:name="_Toc497126998"/>
      <w:bookmarkStart w:id="90" w:name="_Toc497127348"/>
      <w:bookmarkStart w:id="91" w:name="_Toc497127779"/>
      <w:bookmarkStart w:id="92" w:name="_Toc497128054"/>
      <w:bookmarkStart w:id="93" w:name="_Toc497128164"/>
      <w:bookmarkStart w:id="94" w:name="_Toc497128334"/>
      <w:bookmarkStart w:id="95" w:name="_Toc497126293"/>
      <w:bookmarkStart w:id="96" w:name="_Toc497126999"/>
      <w:bookmarkStart w:id="97" w:name="_Toc497127349"/>
      <w:bookmarkStart w:id="98" w:name="_Toc497127780"/>
      <w:bookmarkStart w:id="99" w:name="_Toc497128055"/>
      <w:bookmarkStart w:id="100" w:name="_Toc497128165"/>
      <w:bookmarkStart w:id="101" w:name="_Toc497128335"/>
      <w:bookmarkStart w:id="102" w:name="_Toc497126294"/>
      <w:bookmarkStart w:id="103" w:name="_Toc497127000"/>
      <w:bookmarkStart w:id="104" w:name="_Toc497127350"/>
      <w:bookmarkStart w:id="105" w:name="_Toc497127781"/>
      <w:bookmarkStart w:id="106" w:name="_Toc497128056"/>
      <w:bookmarkStart w:id="107" w:name="_Toc497128166"/>
      <w:bookmarkStart w:id="108" w:name="_Toc497128336"/>
      <w:bookmarkStart w:id="109" w:name="_Toc497126295"/>
      <w:bookmarkStart w:id="110" w:name="_Toc497127001"/>
      <w:bookmarkStart w:id="111" w:name="_Toc497127351"/>
      <w:bookmarkStart w:id="112" w:name="_Toc497127782"/>
      <w:bookmarkStart w:id="113" w:name="_Toc497128057"/>
      <w:bookmarkStart w:id="114" w:name="_Toc497128167"/>
      <w:bookmarkStart w:id="115" w:name="_Toc497128337"/>
      <w:bookmarkStart w:id="116" w:name="_Toc497126296"/>
      <w:bookmarkStart w:id="117" w:name="_Toc497127002"/>
      <w:bookmarkStart w:id="118" w:name="_Toc497127352"/>
      <w:bookmarkStart w:id="119" w:name="_Toc497127783"/>
      <w:bookmarkStart w:id="120" w:name="_Toc497128058"/>
      <w:bookmarkStart w:id="121" w:name="_Toc497128168"/>
      <w:bookmarkStart w:id="122" w:name="_Toc497128338"/>
      <w:bookmarkStart w:id="123" w:name="_Toc497126297"/>
      <w:bookmarkStart w:id="124" w:name="_Toc497127003"/>
      <w:bookmarkStart w:id="125" w:name="_Toc497127353"/>
      <w:bookmarkStart w:id="126" w:name="_Toc497127784"/>
      <w:bookmarkStart w:id="127" w:name="_Toc497128059"/>
      <w:bookmarkStart w:id="128" w:name="_Toc497128169"/>
      <w:bookmarkStart w:id="129" w:name="_Toc497128339"/>
      <w:bookmarkStart w:id="130" w:name="_Toc497126298"/>
      <w:bookmarkStart w:id="131" w:name="_Toc497127004"/>
      <w:bookmarkStart w:id="132" w:name="_Toc497127354"/>
      <w:bookmarkStart w:id="133" w:name="_Toc497127785"/>
      <w:bookmarkStart w:id="134" w:name="_Toc497128060"/>
      <w:bookmarkStart w:id="135" w:name="_Toc497128170"/>
      <w:bookmarkStart w:id="136" w:name="_Toc497128340"/>
      <w:bookmarkStart w:id="137" w:name="_Toc497128341"/>
      <w:bookmarkStart w:id="138" w:name="_Toc497144001"/>
      <w:bookmarkStart w:id="139" w:name="_Toc497200321"/>
      <w:bookmarkStart w:id="140" w:name="_Toc497207398"/>
      <w:bookmarkStart w:id="141" w:name="_Toc499655497"/>
      <w:bookmarkStart w:id="142" w:name="_Toc533075080"/>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sidRPr="00EA5687">
        <w:rPr>
          <w:noProof/>
        </w:rPr>
        <w:t>Applicant (</w:t>
      </w:r>
      <w:r w:rsidRPr="00EA5687">
        <w:rPr>
          <w:noProof/>
          <w:color w:val="FF0000"/>
        </w:rPr>
        <w:t>M</w:t>
      </w:r>
      <w:r w:rsidRPr="00EA5687">
        <w:rPr>
          <w:noProof/>
        </w:rPr>
        <w:t>)</w:t>
      </w:r>
      <w:bookmarkEnd w:id="142"/>
    </w:p>
    <w:p w14:paraId="7196999C" w14:textId="77777777" w:rsidR="00480FFB" w:rsidRPr="0076437A" w:rsidRDefault="00480FFB" w:rsidP="00480FFB">
      <w:pPr>
        <w:ind w:left="1004"/>
      </w:pPr>
      <w:r w:rsidRPr="000B703E">
        <w:t>The Applicant details are pre-filled with the data in EO database, thanks to your EORI number. If the details are not properly fetched, please contact your national authorities.</w:t>
      </w:r>
    </w:p>
    <w:p w14:paraId="398FF56D" w14:textId="77777777" w:rsidR="00480FFB" w:rsidRPr="00EA5687" w:rsidRDefault="00480FFB" w:rsidP="00480FFB">
      <w:pPr>
        <w:numPr>
          <w:ilvl w:val="0"/>
          <w:numId w:val="29"/>
        </w:numPr>
        <w:rPr>
          <w:i/>
        </w:rPr>
      </w:pPr>
      <w:r w:rsidRPr="00EA5687">
        <w:rPr>
          <w:i/>
        </w:rPr>
        <w:t>Actor Identification (</w:t>
      </w:r>
      <w:r w:rsidRPr="00EA5687">
        <w:rPr>
          <w:i/>
          <w:color w:val="FF0000"/>
        </w:rPr>
        <w:t>M</w:t>
      </w:r>
      <w:r w:rsidRPr="00EA5687">
        <w:rPr>
          <w:i/>
        </w:rPr>
        <w:t>)</w:t>
      </w:r>
    </w:p>
    <w:p w14:paraId="62C724E5" w14:textId="77777777" w:rsidR="00480FFB" w:rsidRPr="00EA5687" w:rsidRDefault="00480FFB" w:rsidP="00480FFB">
      <w:pPr>
        <w:numPr>
          <w:ilvl w:val="1"/>
          <w:numId w:val="29"/>
        </w:numPr>
      </w:pPr>
      <w:r w:rsidRPr="00EA5687">
        <w:rPr>
          <w:b/>
        </w:rPr>
        <w:t>EORI Number (</w:t>
      </w:r>
      <w:r w:rsidRPr="00EA5687">
        <w:rPr>
          <w:b/>
          <w:color w:val="FF0000"/>
        </w:rPr>
        <w:t>M</w:t>
      </w:r>
      <w:r w:rsidRPr="00EA5687">
        <w:rPr>
          <w:b/>
        </w:rPr>
        <w:t>)</w:t>
      </w:r>
    </w:p>
    <w:p w14:paraId="0CDF5E47" w14:textId="77777777" w:rsidR="00480FFB" w:rsidRDefault="00480FFB" w:rsidP="00480FFB">
      <w:pPr>
        <w:numPr>
          <w:ilvl w:val="0"/>
          <w:numId w:val="29"/>
        </w:numPr>
        <w:rPr>
          <w:i/>
        </w:rPr>
      </w:pPr>
      <w:r w:rsidRPr="00EA5687">
        <w:rPr>
          <w:i/>
        </w:rPr>
        <w:t>Name and Address (</w:t>
      </w:r>
      <w:r w:rsidRPr="00EA5687">
        <w:rPr>
          <w:i/>
          <w:color w:val="FF0000"/>
        </w:rPr>
        <w:t>M</w:t>
      </w:r>
      <w:r w:rsidRPr="00EA5687">
        <w:rPr>
          <w:i/>
        </w:rPr>
        <w:t>)</w:t>
      </w:r>
    </w:p>
    <w:p w14:paraId="703091A6" w14:textId="77777777" w:rsidR="00480FFB" w:rsidRPr="00E02EA4" w:rsidRDefault="00480FFB" w:rsidP="00480FFB">
      <w:pPr>
        <w:ind w:left="1364"/>
      </w:pPr>
      <w:r w:rsidRPr="00E02EA4">
        <w:t>Name and Address can be updated, when necessary.</w:t>
      </w:r>
      <w:r>
        <w:t xml:space="preserve"> </w:t>
      </w:r>
      <w:r w:rsidRPr="00E02EA4">
        <w:t>If relevant, please also consider contacting your national authorities to update the EO database with the updated name/address in order to fetch the correct details later on.</w:t>
      </w:r>
    </w:p>
    <w:p w14:paraId="12506E91" w14:textId="77777777" w:rsidR="00480FFB" w:rsidRPr="00EA5687" w:rsidRDefault="00480FFB" w:rsidP="00480FFB">
      <w:pPr>
        <w:numPr>
          <w:ilvl w:val="1"/>
          <w:numId w:val="29"/>
        </w:numPr>
      </w:pPr>
      <w:r w:rsidRPr="00EA5687">
        <w:rPr>
          <w:b/>
        </w:rPr>
        <w:t>Name (</w:t>
      </w:r>
      <w:r w:rsidRPr="00EA5687">
        <w:rPr>
          <w:b/>
          <w:color w:val="FF0000"/>
        </w:rPr>
        <w:t>M</w:t>
      </w:r>
      <w:r w:rsidRPr="00EA5687">
        <w:rPr>
          <w:b/>
        </w:rPr>
        <w:t>)</w:t>
      </w:r>
    </w:p>
    <w:p w14:paraId="32AE5B76" w14:textId="77777777" w:rsidR="00480FFB" w:rsidRPr="00EA5687" w:rsidRDefault="00480FFB" w:rsidP="00480FFB">
      <w:pPr>
        <w:numPr>
          <w:ilvl w:val="1"/>
          <w:numId w:val="29"/>
        </w:numPr>
      </w:pPr>
      <w:r w:rsidRPr="00EA5687">
        <w:rPr>
          <w:b/>
        </w:rPr>
        <w:t>Street and Number (</w:t>
      </w:r>
      <w:r w:rsidRPr="00EA5687">
        <w:rPr>
          <w:b/>
          <w:color w:val="FF0000"/>
        </w:rPr>
        <w:t>M</w:t>
      </w:r>
      <w:r w:rsidRPr="00EA5687">
        <w:rPr>
          <w:b/>
        </w:rPr>
        <w:t>)</w:t>
      </w:r>
    </w:p>
    <w:p w14:paraId="65F78CD7" w14:textId="77777777" w:rsidR="00480FFB" w:rsidRPr="00EA5687" w:rsidRDefault="00480FFB" w:rsidP="00480FFB">
      <w:pPr>
        <w:numPr>
          <w:ilvl w:val="1"/>
          <w:numId w:val="29"/>
        </w:numPr>
      </w:pPr>
      <w:r w:rsidRPr="00EA5687">
        <w:rPr>
          <w:b/>
        </w:rPr>
        <w:t>Postcode (</w:t>
      </w:r>
      <w:r w:rsidRPr="00EA5687">
        <w:rPr>
          <w:b/>
          <w:color w:val="FF0000"/>
        </w:rPr>
        <w:t>M</w:t>
      </w:r>
      <w:r w:rsidRPr="00EA5687">
        <w:rPr>
          <w:b/>
        </w:rPr>
        <w:t>)</w:t>
      </w:r>
    </w:p>
    <w:p w14:paraId="64E2FF2D" w14:textId="77777777" w:rsidR="00480FFB" w:rsidRPr="00EA5687" w:rsidRDefault="00480FFB" w:rsidP="00480FFB">
      <w:pPr>
        <w:numPr>
          <w:ilvl w:val="1"/>
          <w:numId w:val="29"/>
        </w:numPr>
      </w:pPr>
      <w:r w:rsidRPr="00EA5687">
        <w:rPr>
          <w:b/>
        </w:rPr>
        <w:t>City (</w:t>
      </w:r>
      <w:r w:rsidRPr="00EA5687">
        <w:rPr>
          <w:b/>
          <w:color w:val="FF0000"/>
        </w:rPr>
        <w:t>M</w:t>
      </w:r>
      <w:r w:rsidRPr="00EA5687">
        <w:rPr>
          <w:b/>
        </w:rPr>
        <w:t>)</w:t>
      </w:r>
    </w:p>
    <w:p w14:paraId="736450D7" w14:textId="77777777" w:rsidR="00480FFB" w:rsidRPr="00EA5687" w:rsidRDefault="00480FFB" w:rsidP="00480FFB">
      <w:pPr>
        <w:numPr>
          <w:ilvl w:val="1"/>
          <w:numId w:val="29"/>
        </w:numPr>
      </w:pPr>
      <w:r w:rsidRPr="00EA5687">
        <w:rPr>
          <w:b/>
        </w:rPr>
        <w:t>Country (</w:t>
      </w:r>
      <w:r w:rsidRPr="00EA5687">
        <w:rPr>
          <w:b/>
          <w:color w:val="FF0000"/>
        </w:rPr>
        <w:t>M</w:t>
      </w:r>
      <w:r w:rsidRPr="00EA5687">
        <w:rPr>
          <w:b/>
        </w:rPr>
        <w:t>)</w:t>
      </w:r>
    </w:p>
    <w:p w14:paraId="27F44E11" w14:textId="2D1CEE9F" w:rsidR="00926473" w:rsidRDefault="00926473" w:rsidP="00B34A5A">
      <w:pPr>
        <w:pStyle w:val="Heading3"/>
        <w:numPr>
          <w:ilvl w:val="2"/>
          <w:numId w:val="52"/>
        </w:numPr>
        <w:rPr>
          <w:noProof/>
        </w:rPr>
      </w:pPr>
      <w:bookmarkStart w:id="143" w:name="_Toc533075081"/>
      <w:r w:rsidRPr="00EA5687">
        <w:rPr>
          <w:noProof/>
        </w:rPr>
        <w:t>Representative (</w:t>
      </w:r>
      <w:r w:rsidRPr="00EA5687">
        <w:rPr>
          <w:noProof/>
          <w:color w:val="FF0000"/>
        </w:rPr>
        <w:t>M</w:t>
      </w:r>
      <w:r w:rsidRPr="00EA5687">
        <w:rPr>
          <w:noProof/>
        </w:rPr>
        <w:t>)</w:t>
      </w:r>
      <w:bookmarkEnd w:id="137"/>
      <w:bookmarkEnd w:id="138"/>
      <w:bookmarkEnd w:id="139"/>
      <w:bookmarkEnd w:id="140"/>
      <w:bookmarkEnd w:id="141"/>
      <w:bookmarkEnd w:id="143"/>
    </w:p>
    <w:p w14:paraId="62639BA5" w14:textId="0C85521B" w:rsidR="00926473" w:rsidRPr="00B34A5A" w:rsidRDefault="00926473" w:rsidP="00B34A5A">
      <w:pPr>
        <w:ind w:left="1004"/>
      </w:pPr>
      <w:r w:rsidRPr="000B703E">
        <w:t>The Representative details are pre-filled with the data in EO database, thanks to your EORI number.</w:t>
      </w:r>
      <w:r>
        <w:t xml:space="preserve"> </w:t>
      </w:r>
      <w:r w:rsidRPr="000B703E">
        <w:t>If the details are not properly fetched, please contact your national authorities.</w:t>
      </w:r>
      <w:r>
        <w:t xml:space="preserve"> </w:t>
      </w:r>
      <w:r w:rsidRPr="000B703E">
        <w:t>In case you are logged in as a direct applicant (no representation/delegation), the Applicant details should be used for the Representative</w:t>
      </w:r>
      <w:r w:rsidR="00480FFB">
        <w:t>.</w:t>
      </w:r>
    </w:p>
    <w:p w14:paraId="2256EEFF" w14:textId="77777777" w:rsidR="00926473" w:rsidRPr="00EA5687" w:rsidRDefault="00926473" w:rsidP="00926473">
      <w:pPr>
        <w:numPr>
          <w:ilvl w:val="0"/>
          <w:numId w:val="29"/>
        </w:numPr>
        <w:rPr>
          <w:i/>
        </w:rPr>
      </w:pPr>
      <w:r w:rsidRPr="00EA5687">
        <w:rPr>
          <w:i/>
        </w:rPr>
        <w:t>Actor Identification (</w:t>
      </w:r>
      <w:r w:rsidRPr="00EA5687">
        <w:rPr>
          <w:i/>
          <w:color w:val="FF0000"/>
        </w:rPr>
        <w:t>M</w:t>
      </w:r>
      <w:r w:rsidRPr="00EA5687">
        <w:rPr>
          <w:i/>
        </w:rPr>
        <w:t>)</w:t>
      </w:r>
    </w:p>
    <w:p w14:paraId="7C1B6F3F" w14:textId="77777777" w:rsidR="00926473" w:rsidRPr="00EA5687" w:rsidRDefault="00926473" w:rsidP="00926473">
      <w:pPr>
        <w:numPr>
          <w:ilvl w:val="1"/>
          <w:numId w:val="29"/>
        </w:numPr>
        <w:rPr>
          <w:b/>
        </w:rPr>
      </w:pPr>
      <w:r w:rsidRPr="00EA5687">
        <w:rPr>
          <w:b/>
        </w:rPr>
        <w:t>EORI Number (</w:t>
      </w:r>
      <w:r w:rsidRPr="00EA5687">
        <w:rPr>
          <w:b/>
          <w:color w:val="FF0000"/>
        </w:rPr>
        <w:t>M</w:t>
      </w:r>
      <w:r w:rsidRPr="00EA5687">
        <w:rPr>
          <w:b/>
        </w:rPr>
        <w:t>)</w:t>
      </w:r>
    </w:p>
    <w:p w14:paraId="4387B015" w14:textId="77777777" w:rsidR="00926473" w:rsidRPr="00EA5687" w:rsidRDefault="00926473" w:rsidP="00926473">
      <w:pPr>
        <w:numPr>
          <w:ilvl w:val="0"/>
          <w:numId w:val="29"/>
        </w:numPr>
        <w:rPr>
          <w:i/>
        </w:rPr>
      </w:pPr>
      <w:r w:rsidRPr="00EA5687">
        <w:rPr>
          <w:i/>
        </w:rPr>
        <w:t>Name and Address (</w:t>
      </w:r>
      <w:r w:rsidRPr="00EA5687">
        <w:rPr>
          <w:i/>
          <w:color w:val="FF0000"/>
        </w:rPr>
        <w:t>M</w:t>
      </w:r>
      <w:r w:rsidRPr="00EA5687">
        <w:rPr>
          <w:i/>
        </w:rPr>
        <w:t>)</w:t>
      </w:r>
    </w:p>
    <w:p w14:paraId="477AFA8F" w14:textId="77777777" w:rsidR="00926473" w:rsidRPr="00EA5687" w:rsidRDefault="00926473" w:rsidP="00926473">
      <w:pPr>
        <w:numPr>
          <w:ilvl w:val="1"/>
          <w:numId w:val="29"/>
        </w:numPr>
        <w:rPr>
          <w:b/>
        </w:rPr>
      </w:pPr>
      <w:r w:rsidRPr="00EA5687">
        <w:rPr>
          <w:b/>
        </w:rPr>
        <w:t>Name (</w:t>
      </w:r>
      <w:r w:rsidRPr="00EA5687">
        <w:rPr>
          <w:b/>
          <w:color w:val="FF0000"/>
        </w:rPr>
        <w:t>M</w:t>
      </w:r>
      <w:r w:rsidRPr="00EA5687">
        <w:rPr>
          <w:b/>
        </w:rPr>
        <w:t>)</w:t>
      </w:r>
    </w:p>
    <w:p w14:paraId="53EB0D20" w14:textId="77777777" w:rsidR="00926473" w:rsidRPr="00EA5687" w:rsidRDefault="00926473" w:rsidP="00926473">
      <w:pPr>
        <w:numPr>
          <w:ilvl w:val="1"/>
          <w:numId w:val="29"/>
        </w:numPr>
        <w:rPr>
          <w:b/>
        </w:rPr>
      </w:pPr>
      <w:r w:rsidRPr="00EA5687">
        <w:rPr>
          <w:b/>
        </w:rPr>
        <w:t>Street and Number (</w:t>
      </w:r>
      <w:r w:rsidRPr="00EA5687">
        <w:rPr>
          <w:b/>
          <w:color w:val="FF0000"/>
        </w:rPr>
        <w:t>M</w:t>
      </w:r>
      <w:r w:rsidRPr="00EA5687">
        <w:rPr>
          <w:b/>
        </w:rPr>
        <w:t>)</w:t>
      </w:r>
    </w:p>
    <w:p w14:paraId="7B6361E8" w14:textId="77777777" w:rsidR="00926473" w:rsidRPr="00EA5687" w:rsidRDefault="00926473" w:rsidP="00926473">
      <w:pPr>
        <w:numPr>
          <w:ilvl w:val="1"/>
          <w:numId w:val="29"/>
        </w:numPr>
        <w:rPr>
          <w:b/>
        </w:rPr>
      </w:pPr>
      <w:r w:rsidRPr="00EA5687">
        <w:rPr>
          <w:b/>
        </w:rPr>
        <w:t>Postcode (</w:t>
      </w:r>
      <w:r w:rsidRPr="00EA5687">
        <w:rPr>
          <w:b/>
          <w:color w:val="FF0000"/>
        </w:rPr>
        <w:t>M</w:t>
      </w:r>
      <w:r w:rsidRPr="00EA5687">
        <w:rPr>
          <w:b/>
        </w:rPr>
        <w:t>)</w:t>
      </w:r>
    </w:p>
    <w:p w14:paraId="2EB006F4" w14:textId="77777777" w:rsidR="00926473" w:rsidRPr="00EA5687" w:rsidRDefault="00926473" w:rsidP="00926473">
      <w:pPr>
        <w:numPr>
          <w:ilvl w:val="1"/>
          <w:numId w:val="29"/>
        </w:numPr>
        <w:rPr>
          <w:b/>
        </w:rPr>
      </w:pPr>
      <w:r w:rsidRPr="00EA5687">
        <w:rPr>
          <w:b/>
        </w:rPr>
        <w:t>City (</w:t>
      </w:r>
      <w:r w:rsidRPr="00EA5687">
        <w:rPr>
          <w:b/>
          <w:color w:val="FF0000"/>
        </w:rPr>
        <w:t>M</w:t>
      </w:r>
      <w:r w:rsidRPr="00EA5687">
        <w:rPr>
          <w:b/>
        </w:rPr>
        <w:t>)</w:t>
      </w:r>
    </w:p>
    <w:p w14:paraId="32079A47" w14:textId="77777777" w:rsidR="00926473" w:rsidRPr="00EA5687" w:rsidRDefault="00926473" w:rsidP="00926473">
      <w:pPr>
        <w:numPr>
          <w:ilvl w:val="1"/>
          <w:numId w:val="29"/>
        </w:numPr>
        <w:rPr>
          <w:b/>
        </w:rPr>
      </w:pPr>
      <w:r w:rsidRPr="00EA5687">
        <w:rPr>
          <w:b/>
        </w:rPr>
        <w:t>Country (</w:t>
      </w:r>
      <w:r w:rsidRPr="00EA5687">
        <w:rPr>
          <w:b/>
          <w:color w:val="FF0000"/>
        </w:rPr>
        <w:t>M</w:t>
      </w:r>
      <w:r w:rsidRPr="00EA5687">
        <w:rPr>
          <w:b/>
        </w:rPr>
        <w:t>)</w:t>
      </w:r>
    </w:p>
    <w:p w14:paraId="68B67540" w14:textId="5D41835C" w:rsidR="00926473" w:rsidRPr="00EA5687" w:rsidRDefault="00926473" w:rsidP="00B34A5A">
      <w:pPr>
        <w:pStyle w:val="Heading3"/>
        <w:numPr>
          <w:ilvl w:val="2"/>
          <w:numId w:val="52"/>
        </w:numPr>
        <w:rPr>
          <w:noProof/>
        </w:rPr>
      </w:pPr>
      <w:r w:rsidRPr="00EA5687" w:rsidDel="005723F8">
        <w:t xml:space="preserve"> </w:t>
      </w:r>
      <w:bookmarkStart w:id="144" w:name="_Toc497126300"/>
      <w:bookmarkStart w:id="145" w:name="_Toc497127006"/>
      <w:bookmarkStart w:id="146" w:name="_Toc497127356"/>
      <w:bookmarkStart w:id="147" w:name="_Toc497127787"/>
      <w:bookmarkStart w:id="148" w:name="_Toc497128062"/>
      <w:bookmarkStart w:id="149" w:name="_Toc497128172"/>
      <w:bookmarkStart w:id="150" w:name="_Toc497128342"/>
      <w:bookmarkStart w:id="151" w:name="_Toc497126301"/>
      <w:bookmarkStart w:id="152" w:name="_Toc497127007"/>
      <w:bookmarkStart w:id="153" w:name="_Toc497127357"/>
      <w:bookmarkStart w:id="154" w:name="_Toc497127788"/>
      <w:bookmarkStart w:id="155" w:name="_Toc497128063"/>
      <w:bookmarkStart w:id="156" w:name="_Toc497128173"/>
      <w:bookmarkStart w:id="157" w:name="_Toc497128343"/>
      <w:bookmarkStart w:id="158" w:name="_Toc497126302"/>
      <w:bookmarkStart w:id="159" w:name="_Toc497127008"/>
      <w:bookmarkStart w:id="160" w:name="_Toc497127358"/>
      <w:bookmarkStart w:id="161" w:name="_Toc497127789"/>
      <w:bookmarkStart w:id="162" w:name="_Toc497128064"/>
      <w:bookmarkStart w:id="163" w:name="_Toc497128174"/>
      <w:bookmarkStart w:id="164" w:name="_Toc497128344"/>
      <w:bookmarkStart w:id="165" w:name="_Toc497126303"/>
      <w:bookmarkStart w:id="166" w:name="_Toc497127009"/>
      <w:bookmarkStart w:id="167" w:name="_Toc497127359"/>
      <w:bookmarkStart w:id="168" w:name="_Toc497127790"/>
      <w:bookmarkStart w:id="169" w:name="_Toc497128065"/>
      <w:bookmarkStart w:id="170" w:name="_Toc497128175"/>
      <w:bookmarkStart w:id="171" w:name="_Toc497128345"/>
      <w:bookmarkStart w:id="172" w:name="_Toc497126304"/>
      <w:bookmarkStart w:id="173" w:name="_Toc497127010"/>
      <w:bookmarkStart w:id="174" w:name="_Toc497127360"/>
      <w:bookmarkStart w:id="175" w:name="_Toc497127791"/>
      <w:bookmarkStart w:id="176" w:name="_Toc497128066"/>
      <w:bookmarkStart w:id="177" w:name="_Toc497128176"/>
      <w:bookmarkStart w:id="178" w:name="_Toc497128346"/>
      <w:bookmarkStart w:id="179" w:name="_Toc497126305"/>
      <w:bookmarkStart w:id="180" w:name="_Toc497127011"/>
      <w:bookmarkStart w:id="181" w:name="_Toc497127361"/>
      <w:bookmarkStart w:id="182" w:name="_Toc497127792"/>
      <w:bookmarkStart w:id="183" w:name="_Toc497128067"/>
      <w:bookmarkStart w:id="184" w:name="_Toc497128177"/>
      <w:bookmarkStart w:id="185" w:name="_Toc497128347"/>
      <w:bookmarkStart w:id="186" w:name="_Toc497126306"/>
      <w:bookmarkStart w:id="187" w:name="_Toc497127012"/>
      <w:bookmarkStart w:id="188" w:name="_Toc497127362"/>
      <w:bookmarkStart w:id="189" w:name="_Toc497127793"/>
      <w:bookmarkStart w:id="190" w:name="_Toc497128068"/>
      <w:bookmarkStart w:id="191" w:name="_Toc497128178"/>
      <w:bookmarkStart w:id="192" w:name="_Toc497128348"/>
      <w:bookmarkStart w:id="193" w:name="_Toc497126307"/>
      <w:bookmarkStart w:id="194" w:name="_Toc497127013"/>
      <w:bookmarkStart w:id="195" w:name="_Toc497127363"/>
      <w:bookmarkStart w:id="196" w:name="_Toc497127794"/>
      <w:bookmarkStart w:id="197" w:name="_Toc497128069"/>
      <w:bookmarkStart w:id="198" w:name="_Toc497128179"/>
      <w:bookmarkStart w:id="199" w:name="_Toc497128349"/>
      <w:bookmarkStart w:id="200" w:name="_Toc497128350"/>
      <w:bookmarkStart w:id="201" w:name="_Toc497144002"/>
      <w:bookmarkStart w:id="202" w:name="_Toc497200322"/>
      <w:bookmarkStart w:id="203" w:name="_Toc497207399"/>
      <w:bookmarkStart w:id="204" w:name="_Toc499655498"/>
      <w:bookmarkStart w:id="205" w:name="_Toc533075082"/>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sidRPr="00EA5687">
        <w:rPr>
          <w:noProof/>
        </w:rPr>
        <w:t>Contact Person for the Application (</w:t>
      </w:r>
      <w:r w:rsidRPr="00B34A5A">
        <w:rPr>
          <w:noProof/>
          <w:color w:val="E36C0A" w:themeColor="accent6" w:themeShade="BF"/>
        </w:rPr>
        <w:t>D</w:t>
      </w:r>
      <w:r w:rsidRPr="00EA5687">
        <w:rPr>
          <w:noProof/>
        </w:rPr>
        <w:t>)</w:t>
      </w:r>
      <w:bookmarkEnd w:id="200"/>
      <w:bookmarkEnd w:id="201"/>
      <w:bookmarkEnd w:id="202"/>
      <w:bookmarkEnd w:id="203"/>
      <w:bookmarkEnd w:id="204"/>
      <w:bookmarkEnd w:id="205"/>
    </w:p>
    <w:p w14:paraId="3ABD01D3" w14:textId="77777777" w:rsidR="00926473" w:rsidRPr="00B34A5A" w:rsidRDefault="00926473" w:rsidP="00B34A5A">
      <w:pPr>
        <w:ind w:left="1004"/>
        <w:rPr>
          <w:color w:val="E36C0A" w:themeColor="accent6" w:themeShade="BF"/>
        </w:rPr>
      </w:pPr>
      <w:r w:rsidRPr="00B34A5A">
        <w:rPr>
          <w:color w:val="E36C0A" w:themeColor="accent6" w:themeShade="BF"/>
        </w:rPr>
        <w:t>This data group must be provided if different from the person responsible for customs matters.</w:t>
      </w:r>
    </w:p>
    <w:p w14:paraId="7AD578F8" w14:textId="31EA1423" w:rsidR="00926473" w:rsidRPr="00EA5687" w:rsidRDefault="00926473" w:rsidP="00926473">
      <w:pPr>
        <w:numPr>
          <w:ilvl w:val="0"/>
          <w:numId w:val="30"/>
        </w:numPr>
      </w:pPr>
      <w:r w:rsidRPr="00EA5687">
        <w:rPr>
          <w:b/>
        </w:rPr>
        <w:t>Name (</w:t>
      </w:r>
      <w:r w:rsidRPr="00EA5687">
        <w:rPr>
          <w:b/>
          <w:color w:val="FF0000"/>
        </w:rPr>
        <w:t>M</w:t>
      </w:r>
      <w:r w:rsidRPr="00EA5687">
        <w:rPr>
          <w:b/>
        </w:rPr>
        <w:t>)</w:t>
      </w:r>
    </w:p>
    <w:p w14:paraId="6A8EB8B4" w14:textId="77777777" w:rsidR="00926473" w:rsidRPr="00EA5687" w:rsidRDefault="00926473" w:rsidP="00926473">
      <w:pPr>
        <w:numPr>
          <w:ilvl w:val="0"/>
          <w:numId w:val="30"/>
        </w:numPr>
      </w:pPr>
      <w:r w:rsidRPr="00EA5687">
        <w:rPr>
          <w:b/>
        </w:rPr>
        <w:t>Email (</w:t>
      </w:r>
      <w:r w:rsidRPr="00EA5687">
        <w:rPr>
          <w:b/>
          <w:color w:val="FF0000"/>
        </w:rPr>
        <w:t>M</w:t>
      </w:r>
      <w:r w:rsidRPr="00EA5687">
        <w:rPr>
          <w:b/>
        </w:rPr>
        <w:t>)</w:t>
      </w:r>
    </w:p>
    <w:p w14:paraId="0050BFEA" w14:textId="7D7B2C24" w:rsidR="00926473" w:rsidRPr="00EE3F1E" w:rsidRDefault="00926473" w:rsidP="00926473">
      <w:pPr>
        <w:pStyle w:val="Text3"/>
        <w:numPr>
          <w:ilvl w:val="0"/>
          <w:numId w:val="30"/>
        </w:numPr>
      </w:pPr>
      <w:r w:rsidRPr="00A343CA">
        <w:rPr>
          <w:b/>
        </w:rPr>
        <w:t>Telephone Number (</w:t>
      </w:r>
      <w:r w:rsidRPr="00A343CA">
        <w:rPr>
          <w:b/>
          <w:color w:val="FF0000"/>
        </w:rPr>
        <w:t>M</w:t>
      </w:r>
      <w:r w:rsidRPr="00A343CA">
        <w:rPr>
          <w:b/>
        </w:rPr>
        <w:t>)</w:t>
      </w:r>
      <w:r>
        <w:rPr>
          <w:b/>
        </w:rPr>
        <w:t xml:space="preserve"> </w:t>
      </w:r>
      <w:r w:rsidRPr="009A43F5">
        <w:t>must follow the notation for international telephone numbers</w:t>
      </w:r>
      <w:r>
        <w:t>. Example: +32 2 123 4567.</w:t>
      </w:r>
    </w:p>
    <w:p w14:paraId="34DF246A" w14:textId="0E54F4B2" w:rsidR="00926473" w:rsidRPr="00A343CA" w:rsidRDefault="00926473" w:rsidP="00926473">
      <w:pPr>
        <w:pStyle w:val="Text3"/>
        <w:numPr>
          <w:ilvl w:val="0"/>
          <w:numId w:val="30"/>
        </w:numPr>
      </w:pPr>
      <w:r w:rsidRPr="00A343CA">
        <w:rPr>
          <w:b/>
        </w:rPr>
        <w:t>Fax Number (</w:t>
      </w:r>
      <w:r w:rsidRPr="00855E9C">
        <w:rPr>
          <w:b/>
          <w:color w:val="00B050"/>
        </w:rPr>
        <w:t>O</w:t>
      </w:r>
      <w:r w:rsidRPr="00A343CA">
        <w:rPr>
          <w:b/>
        </w:rPr>
        <w:t>)</w:t>
      </w:r>
      <w:r>
        <w:rPr>
          <w:b/>
        </w:rPr>
        <w:t xml:space="preserve"> </w:t>
      </w:r>
      <w:r w:rsidRPr="009A43F5">
        <w:t>must follow the notation for international telephone numbers</w:t>
      </w:r>
      <w:r>
        <w:t xml:space="preserve">. </w:t>
      </w:r>
      <w:r w:rsidR="007B3071">
        <w:t xml:space="preserve">  </w:t>
      </w:r>
      <w:r>
        <w:t>Example: +32 2 123 4567.</w:t>
      </w:r>
    </w:p>
    <w:p w14:paraId="6F84B705" w14:textId="77777777" w:rsidR="00926473" w:rsidRPr="00EA5687" w:rsidRDefault="00926473" w:rsidP="00B34A5A">
      <w:pPr>
        <w:pStyle w:val="Heading3"/>
        <w:numPr>
          <w:ilvl w:val="2"/>
          <w:numId w:val="52"/>
        </w:numPr>
        <w:rPr>
          <w:noProof/>
        </w:rPr>
      </w:pPr>
      <w:r w:rsidRPr="00EA5687" w:rsidDel="00375A38">
        <w:t xml:space="preserve"> </w:t>
      </w:r>
      <w:bookmarkStart w:id="206" w:name="_Toc498424858"/>
      <w:bookmarkStart w:id="207" w:name="_Toc498424909"/>
      <w:bookmarkStart w:id="208" w:name="_Toc498425062"/>
      <w:bookmarkStart w:id="209" w:name="_Toc498425109"/>
      <w:bookmarkStart w:id="210" w:name="_Toc498426873"/>
      <w:bookmarkStart w:id="211" w:name="_Toc498426922"/>
      <w:bookmarkStart w:id="212" w:name="_Toc498424859"/>
      <w:bookmarkStart w:id="213" w:name="_Toc498424910"/>
      <w:bookmarkStart w:id="214" w:name="_Toc498425063"/>
      <w:bookmarkStart w:id="215" w:name="_Toc498425110"/>
      <w:bookmarkStart w:id="216" w:name="_Toc498426874"/>
      <w:bookmarkStart w:id="217" w:name="_Toc498426923"/>
      <w:bookmarkStart w:id="218" w:name="_Toc497126309"/>
      <w:bookmarkStart w:id="219" w:name="_Toc497127015"/>
      <w:bookmarkStart w:id="220" w:name="_Toc497127365"/>
      <w:bookmarkStart w:id="221" w:name="_Toc497127796"/>
      <w:bookmarkStart w:id="222" w:name="_Toc497128071"/>
      <w:bookmarkStart w:id="223" w:name="_Toc497128181"/>
      <w:bookmarkStart w:id="224" w:name="_Toc497128351"/>
      <w:bookmarkStart w:id="225" w:name="_Toc497126310"/>
      <w:bookmarkStart w:id="226" w:name="_Toc497127016"/>
      <w:bookmarkStart w:id="227" w:name="_Toc497127366"/>
      <w:bookmarkStart w:id="228" w:name="_Toc497127797"/>
      <w:bookmarkStart w:id="229" w:name="_Toc497128072"/>
      <w:bookmarkStart w:id="230" w:name="_Toc497128182"/>
      <w:bookmarkStart w:id="231" w:name="_Toc497128352"/>
      <w:bookmarkStart w:id="232" w:name="_Toc497126311"/>
      <w:bookmarkStart w:id="233" w:name="_Toc497127017"/>
      <w:bookmarkStart w:id="234" w:name="_Toc497127367"/>
      <w:bookmarkStart w:id="235" w:name="_Toc497127798"/>
      <w:bookmarkStart w:id="236" w:name="_Toc497128073"/>
      <w:bookmarkStart w:id="237" w:name="_Toc497128183"/>
      <w:bookmarkStart w:id="238" w:name="_Toc497128353"/>
      <w:bookmarkStart w:id="239" w:name="_Toc497126312"/>
      <w:bookmarkStart w:id="240" w:name="_Toc497127018"/>
      <w:bookmarkStart w:id="241" w:name="_Toc497127368"/>
      <w:bookmarkStart w:id="242" w:name="_Toc497127799"/>
      <w:bookmarkStart w:id="243" w:name="_Toc497128074"/>
      <w:bookmarkStart w:id="244" w:name="_Toc497128184"/>
      <w:bookmarkStart w:id="245" w:name="_Toc497128354"/>
      <w:bookmarkStart w:id="246" w:name="_Toc497128355"/>
      <w:bookmarkStart w:id="247" w:name="_Toc497144003"/>
      <w:bookmarkStart w:id="248" w:name="_Toc497200323"/>
      <w:bookmarkStart w:id="249" w:name="_Toc497207400"/>
      <w:bookmarkStart w:id="250" w:name="_Toc499655499"/>
      <w:bookmarkStart w:id="251" w:name="_Toc533075083"/>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sidRPr="00EA5687">
        <w:rPr>
          <w:noProof/>
        </w:rPr>
        <w:t>Responsible for Customs Matters (</w:t>
      </w:r>
      <w:r w:rsidRPr="00476938">
        <w:rPr>
          <w:noProof/>
          <w:color w:val="E36C0A" w:themeColor="accent6" w:themeShade="BF"/>
        </w:rPr>
        <w:t>D</w:t>
      </w:r>
      <w:r w:rsidRPr="00EA5687">
        <w:rPr>
          <w:noProof/>
        </w:rPr>
        <w:t>)</w:t>
      </w:r>
      <w:bookmarkEnd w:id="246"/>
      <w:bookmarkEnd w:id="247"/>
      <w:bookmarkEnd w:id="248"/>
      <w:bookmarkEnd w:id="249"/>
      <w:bookmarkEnd w:id="250"/>
      <w:bookmarkEnd w:id="251"/>
    </w:p>
    <w:p w14:paraId="516E321A" w14:textId="7C1359A1" w:rsidR="00926473" w:rsidRPr="00CC7077" w:rsidRDefault="00926473" w:rsidP="00926473">
      <w:pPr>
        <w:pStyle w:val="Text3"/>
        <w:ind w:left="1004"/>
      </w:pPr>
      <w:r w:rsidRPr="00230377">
        <w:rPr>
          <w:color w:val="E36C0A" w:themeColor="accent6" w:themeShade="BF"/>
        </w:rPr>
        <w:t>This</w:t>
      </w:r>
      <w:r w:rsidRPr="00230377">
        <w:rPr>
          <w:rFonts w:cstheme="minorHAnsi"/>
          <w:bCs/>
          <w:color w:val="E36C0A" w:themeColor="accent6" w:themeShade="BF"/>
        </w:rPr>
        <w:t xml:space="preserve"> data group </w:t>
      </w:r>
      <w:r>
        <w:rPr>
          <w:rFonts w:cstheme="minorHAnsi"/>
          <w:bCs/>
          <w:color w:val="E36C0A" w:themeColor="accent6" w:themeShade="BF"/>
        </w:rPr>
        <w:t>must</w:t>
      </w:r>
      <w:r w:rsidRPr="00230377">
        <w:rPr>
          <w:rFonts w:cstheme="minorHAnsi"/>
          <w:bCs/>
          <w:color w:val="E36C0A" w:themeColor="accent6" w:themeShade="BF"/>
        </w:rPr>
        <w:t xml:space="preserve"> be filled in </w:t>
      </w:r>
      <w:r>
        <w:rPr>
          <w:rFonts w:cstheme="minorHAnsi"/>
          <w:bCs/>
          <w:color w:val="E36C0A" w:themeColor="accent6" w:themeShade="BF"/>
        </w:rPr>
        <w:t>if the applicant is</w:t>
      </w:r>
      <w:r w:rsidR="004F2DCA">
        <w:rPr>
          <w:rFonts w:cstheme="minorHAnsi"/>
          <w:bCs/>
          <w:color w:val="E36C0A" w:themeColor="accent6" w:themeShade="BF"/>
        </w:rPr>
        <w:t xml:space="preserve"> </w:t>
      </w:r>
      <w:r>
        <w:rPr>
          <w:rFonts w:cstheme="minorHAnsi"/>
          <w:bCs/>
          <w:color w:val="E36C0A" w:themeColor="accent6" w:themeShade="BF"/>
        </w:rPr>
        <w:t>n</w:t>
      </w:r>
      <w:r w:rsidR="004F2DCA">
        <w:rPr>
          <w:rFonts w:cstheme="minorHAnsi"/>
          <w:bCs/>
          <w:color w:val="E36C0A" w:themeColor="accent6" w:themeShade="BF"/>
        </w:rPr>
        <w:t>o</w:t>
      </w:r>
      <w:r>
        <w:rPr>
          <w:rFonts w:cstheme="minorHAnsi"/>
          <w:bCs/>
          <w:color w:val="E36C0A" w:themeColor="accent6" w:themeShade="BF"/>
        </w:rPr>
        <w:t>t an authorised economic operator.</w:t>
      </w:r>
    </w:p>
    <w:p w14:paraId="0B84EFE2" w14:textId="77777777" w:rsidR="00926473" w:rsidRPr="00EA5687" w:rsidRDefault="00926473" w:rsidP="00926473">
      <w:pPr>
        <w:numPr>
          <w:ilvl w:val="0"/>
          <w:numId w:val="30"/>
        </w:numPr>
      </w:pPr>
      <w:r w:rsidRPr="00EA5687">
        <w:rPr>
          <w:b/>
        </w:rPr>
        <w:t>Name (</w:t>
      </w:r>
      <w:r w:rsidRPr="00EA5687">
        <w:rPr>
          <w:b/>
          <w:color w:val="FF0000"/>
        </w:rPr>
        <w:t>M</w:t>
      </w:r>
      <w:r w:rsidRPr="00EA5687">
        <w:rPr>
          <w:b/>
        </w:rPr>
        <w:t>)</w:t>
      </w:r>
    </w:p>
    <w:p w14:paraId="05F35BD1" w14:textId="77777777" w:rsidR="00926473" w:rsidRPr="00EA5687" w:rsidRDefault="00926473" w:rsidP="00926473">
      <w:pPr>
        <w:numPr>
          <w:ilvl w:val="0"/>
          <w:numId w:val="30"/>
        </w:numPr>
      </w:pPr>
      <w:r w:rsidRPr="00EA5687">
        <w:rPr>
          <w:b/>
        </w:rPr>
        <w:t>Email (</w:t>
      </w:r>
      <w:r w:rsidRPr="00EA5687">
        <w:rPr>
          <w:b/>
          <w:color w:val="FF0000"/>
        </w:rPr>
        <w:t>M</w:t>
      </w:r>
      <w:r w:rsidRPr="00EA5687">
        <w:rPr>
          <w:b/>
        </w:rPr>
        <w:t>)</w:t>
      </w:r>
    </w:p>
    <w:p w14:paraId="64160291" w14:textId="5A6B42B2" w:rsidR="00926473" w:rsidRPr="00EE3F1E" w:rsidRDefault="00926473" w:rsidP="00926473">
      <w:pPr>
        <w:pStyle w:val="Text3"/>
        <w:numPr>
          <w:ilvl w:val="0"/>
          <w:numId w:val="30"/>
        </w:numPr>
      </w:pPr>
      <w:r w:rsidRPr="00A343CA">
        <w:rPr>
          <w:b/>
        </w:rPr>
        <w:t>Telephone Number (</w:t>
      </w:r>
      <w:r w:rsidRPr="00A343CA">
        <w:rPr>
          <w:b/>
          <w:color w:val="FF0000"/>
        </w:rPr>
        <w:t>M</w:t>
      </w:r>
      <w:r w:rsidRPr="00A343CA">
        <w:rPr>
          <w:b/>
        </w:rPr>
        <w:t>)</w:t>
      </w:r>
      <w:r>
        <w:rPr>
          <w:b/>
        </w:rPr>
        <w:t xml:space="preserve"> </w:t>
      </w:r>
      <w:r w:rsidRPr="009A43F5">
        <w:t>must follow the notation for international telephone numbers</w:t>
      </w:r>
      <w:r>
        <w:t xml:space="preserve">. </w:t>
      </w:r>
      <w:r w:rsidRPr="002F5C70">
        <w:cr/>
        <w:t>Example: +32 2 123 4567.</w:t>
      </w:r>
    </w:p>
    <w:p w14:paraId="3B6D63DF" w14:textId="0B2E6019" w:rsidR="00926473" w:rsidRPr="00A343CA" w:rsidRDefault="00926473" w:rsidP="00926473">
      <w:pPr>
        <w:pStyle w:val="Text3"/>
        <w:numPr>
          <w:ilvl w:val="0"/>
          <w:numId w:val="30"/>
        </w:numPr>
      </w:pPr>
      <w:r w:rsidRPr="00A343CA">
        <w:rPr>
          <w:b/>
        </w:rPr>
        <w:t>Fax Number (</w:t>
      </w:r>
      <w:r w:rsidRPr="00855E9C">
        <w:rPr>
          <w:b/>
          <w:color w:val="00B050"/>
        </w:rPr>
        <w:t>O</w:t>
      </w:r>
      <w:r w:rsidRPr="00A343CA">
        <w:rPr>
          <w:b/>
        </w:rPr>
        <w:t>)</w:t>
      </w:r>
      <w:r>
        <w:rPr>
          <w:b/>
        </w:rPr>
        <w:t xml:space="preserve"> </w:t>
      </w:r>
      <w:r w:rsidRPr="009A43F5">
        <w:t>must follow the notation for international telephone numbers</w:t>
      </w:r>
      <w:r>
        <w:t xml:space="preserve">. </w:t>
      </w:r>
      <w:r w:rsidRPr="002F5C70">
        <w:cr/>
        <w:t>Example: +32 2 123 4567.</w:t>
      </w:r>
    </w:p>
    <w:p w14:paraId="6E9D2AC4" w14:textId="77777777" w:rsidR="00926473" w:rsidRDefault="00926473" w:rsidP="00B34A5A">
      <w:pPr>
        <w:pStyle w:val="Heading3"/>
        <w:numPr>
          <w:ilvl w:val="2"/>
          <w:numId w:val="52"/>
        </w:numPr>
        <w:rPr>
          <w:noProof/>
        </w:rPr>
      </w:pPr>
      <w:r w:rsidRPr="00EA5687" w:rsidDel="00AC1472">
        <w:t xml:space="preserve"> </w:t>
      </w:r>
      <w:bookmarkStart w:id="252" w:name="_Toc498332930"/>
      <w:bookmarkStart w:id="253" w:name="_Toc498424861"/>
      <w:bookmarkStart w:id="254" w:name="_Toc498424912"/>
      <w:bookmarkStart w:id="255" w:name="_Toc498425065"/>
      <w:bookmarkStart w:id="256" w:name="_Toc498425112"/>
      <w:bookmarkStart w:id="257" w:name="_Toc498426876"/>
      <w:bookmarkStart w:id="258" w:name="_Toc498426925"/>
      <w:bookmarkStart w:id="259" w:name="_Toc498332931"/>
      <w:bookmarkStart w:id="260" w:name="_Toc498424862"/>
      <w:bookmarkStart w:id="261" w:name="_Toc498424913"/>
      <w:bookmarkStart w:id="262" w:name="_Toc498425066"/>
      <w:bookmarkStart w:id="263" w:name="_Toc498425113"/>
      <w:bookmarkStart w:id="264" w:name="_Toc498426877"/>
      <w:bookmarkStart w:id="265" w:name="_Toc498426926"/>
      <w:bookmarkStart w:id="266" w:name="_Toc498332932"/>
      <w:bookmarkStart w:id="267" w:name="_Toc498424863"/>
      <w:bookmarkStart w:id="268" w:name="_Toc498424914"/>
      <w:bookmarkStart w:id="269" w:name="_Toc498425067"/>
      <w:bookmarkStart w:id="270" w:name="_Toc498425114"/>
      <w:bookmarkStart w:id="271" w:name="_Toc498426878"/>
      <w:bookmarkStart w:id="272" w:name="_Toc498426927"/>
      <w:bookmarkStart w:id="273" w:name="_Toc498332933"/>
      <w:bookmarkStart w:id="274" w:name="_Toc498424864"/>
      <w:bookmarkStart w:id="275" w:name="_Toc498424915"/>
      <w:bookmarkStart w:id="276" w:name="_Toc498425068"/>
      <w:bookmarkStart w:id="277" w:name="_Toc498425115"/>
      <w:bookmarkStart w:id="278" w:name="_Toc498426879"/>
      <w:bookmarkStart w:id="279" w:name="_Toc498426928"/>
      <w:bookmarkStart w:id="280" w:name="_Toc498332934"/>
      <w:bookmarkStart w:id="281" w:name="_Toc498424865"/>
      <w:bookmarkStart w:id="282" w:name="_Toc498424916"/>
      <w:bookmarkStart w:id="283" w:name="_Toc498425069"/>
      <w:bookmarkStart w:id="284" w:name="_Toc498425116"/>
      <w:bookmarkStart w:id="285" w:name="_Toc498426880"/>
      <w:bookmarkStart w:id="286" w:name="_Toc498426929"/>
      <w:bookmarkStart w:id="287" w:name="_Toc498332935"/>
      <w:bookmarkStart w:id="288" w:name="_Toc498424866"/>
      <w:bookmarkStart w:id="289" w:name="_Toc498424917"/>
      <w:bookmarkStart w:id="290" w:name="_Toc498425070"/>
      <w:bookmarkStart w:id="291" w:name="_Toc498425117"/>
      <w:bookmarkStart w:id="292" w:name="_Toc498426881"/>
      <w:bookmarkStart w:id="293" w:name="_Toc498426930"/>
      <w:bookmarkStart w:id="294" w:name="_Toc498332936"/>
      <w:bookmarkStart w:id="295" w:name="_Toc498424867"/>
      <w:bookmarkStart w:id="296" w:name="_Toc498424918"/>
      <w:bookmarkStart w:id="297" w:name="_Toc498425071"/>
      <w:bookmarkStart w:id="298" w:name="_Toc498425118"/>
      <w:bookmarkStart w:id="299" w:name="_Toc498426882"/>
      <w:bookmarkStart w:id="300" w:name="_Toc498426931"/>
      <w:bookmarkStart w:id="301" w:name="_Toc497126314"/>
      <w:bookmarkStart w:id="302" w:name="_Toc497127020"/>
      <w:bookmarkStart w:id="303" w:name="_Toc497127370"/>
      <w:bookmarkStart w:id="304" w:name="_Toc497127801"/>
      <w:bookmarkStart w:id="305" w:name="_Toc497128076"/>
      <w:bookmarkStart w:id="306" w:name="_Toc497128186"/>
      <w:bookmarkStart w:id="307" w:name="_Toc497128356"/>
      <w:bookmarkStart w:id="308" w:name="_Toc497126315"/>
      <w:bookmarkStart w:id="309" w:name="_Toc497127021"/>
      <w:bookmarkStart w:id="310" w:name="_Toc497127371"/>
      <w:bookmarkStart w:id="311" w:name="_Toc497127802"/>
      <w:bookmarkStart w:id="312" w:name="_Toc497128077"/>
      <w:bookmarkStart w:id="313" w:name="_Toc497128187"/>
      <w:bookmarkStart w:id="314" w:name="_Toc497128357"/>
      <w:bookmarkStart w:id="315" w:name="_Toc497126316"/>
      <w:bookmarkStart w:id="316" w:name="_Toc497127022"/>
      <w:bookmarkStart w:id="317" w:name="_Toc497127372"/>
      <w:bookmarkStart w:id="318" w:name="_Toc497127803"/>
      <w:bookmarkStart w:id="319" w:name="_Toc497128078"/>
      <w:bookmarkStart w:id="320" w:name="_Toc497128188"/>
      <w:bookmarkStart w:id="321" w:name="_Toc497128358"/>
      <w:bookmarkStart w:id="322" w:name="_Toc497126317"/>
      <w:bookmarkStart w:id="323" w:name="_Toc497127023"/>
      <w:bookmarkStart w:id="324" w:name="_Toc497127373"/>
      <w:bookmarkStart w:id="325" w:name="_Toc497127804"/>
      <w:bookmarkStart w:id="326" w:name="_Toc497128079"/>
      <w:bookmarkStart w:id="327" w:name="_Toc497128189"/>
      <w:bookmarkStart w:id="328" w:name="_Toc497128359"/>
      <w:bookmarkStart w:id="329" w:name="_Toc497126318"/>
      <w:bookmarkStart w:id="330" w:name="_Toc497127024"/>
      <w:bookmarkStart w:id="331" w:name="_Toc497127374"/>
      <w:bookmarkStart w:id="332" w:name="_Toc497127805"/>
      <w:bookmarkStart w:id="333" w:name="_Toc497128080"/>
      <w:bookmarkStart w:id="334" w:name="_Toc497128190"/>
      <w:bookmarkStart w:id="335" w:name="_Toc497128360"/>
      <w:bookmarkStart w:id="336" w:name="_Toc497126319"/>
      <w:bookmarkStart w:id="337" w:name="_Toc497127025"/>
      <w:bookmarkStart w:id="338" w:name="_Toc497127375"/>
      <w:bookmarkStart w:id="339" w:name="_Toc497127806"/>
      <w:bookmarkStart w:id="340" w:name="_Toc497128081"/>
      <w:bookmarkStart w:id="341" w:name="_Toc497128191"/>
      <w:bookmarkStart w:id="342" w:name="_Toc497128361"/>
      <w:bookmarkStart w:id="343" w:name="_Toc497126320"/>
      <w:bookmarkStart w:id="344" w:name="_Toc497127026"/>
      <w:bookmarkStart w:id="345" w:name="_Toc497127376"/>
      <w:bookmarkStart w:id="346" w:name="_Toc497127807"/>
      <w:bookmarkStart w:id="347" w:name="_Toc497128082"/>
      <w:bookmarkStart w:id="348" w:name="_Toc497128192"/>
      <w:bookmarkStart w:id="349" w:name="_Toc497128362"/>
      <w:bookmarkStart w:id="350" w:name="_Toc497126321"/>
      <w:bookmarkStart w:id="351" w:name="_Toc497127027"/>
      <w:bookmarkStart w:id="352" w:name="_Toc497127377"/>
      <w:bookmarkStart w:id="353" w:name="_Toc497127808"/>
      <w:bookmarkStart w:id="354" w:name="_Toc497128083"/>
      <w:bookmarkStart w:id="355" w:name="_Toc497128193"/>
      <w:bookmarkStart w:id="356" w:name="_Toc497128363"/>
      <w:bookmarkStart w:id="357" w:name="_Toc497128364"/>
      <w:bookmarkStart w:id="358" w:name="_Toc497144004"/>
      <w:bookmarkStart w:id="359" w:name="_Toc497200324"/>
      <w:bookmarkStart w:id="360" w:name="_Toc497207401"/>
      <w:bookmarkStart w:id="361" w:name="_Toc499655500"/>
      <w:bookmarkStart w:id="362" w:name="_Toc533075084"/>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rsidRPr="00EA5687">
        <w:rPr>
          <w:noProof/>
        </w:rPr>
        <w:t>Person in charge of the applicant company or exercising control over its management (</w:t>
      </w:r>
      <w:r w:rsidRPr="00A06A00">
        <w:rPr>
          <w:noProof/>
          <w:color w:val="E36C0A" w:themeColor="accent6" w:themeShade="BF"/>
        </w:rPr>
        <w:t>D</w:t>
      </w:r>
      <w:r w:rsidRPr="001409C6">
        <w:rPr>
          <w:noProof/>
        </w:rPr>
        <w:t>,</w:t>
      </w:r>
      <w:r>
        <w:rPr>
          <w:noProof/>
          <w:color w:val="00B050"/>
        </w:rPr>
        <w:t xml:space="preserve"> </w:t>
      </w:r>
      <w:r w:rsidRPr="001409C6">
        <w:rPr>
          <w:noProof/>
          <w:color w:val="1F497D" w:themeColor="text2"/>
        </w:rPr>
        <w:t>R</w:t>
      </w:r>
      <w:r w:rsidRPr="00EA5687">
        <w:rPr>
          <w:noProof/>
        </w:rPr>
        <w:t>)</w:t>
      </w:r>
      <w:bookmarkEnd w:id="357"/>
      <w:bookmarkEnd w:id="358"/>
      <w:bookmarkEnd w:id="359"/>
      <w:bookmarkEnd w:id="360"/>
      <w:bookmarkEnd w:id="361"/>
      <w:bookmarkEnd w:id="362"/>
    </w:p>
    <w:p w14:paraId="1E7E895B" w14:textId="77777777" w:rsidR="00926473" w:rsidRDefault="00926473" w:rsidP="00B34A5A">
      <w:pPr>
        <w:ind w:left="1004"/>
        <w:rPr>
          <w:color w:val="E36C0A" w:themeColor="accent6" w:themeShade="BF"/>
        </w:rPr>
      </w:pPr>
      <w:r w:rsidRPr="002F5C70">
        <w:rPr>
          <w:color w:val="E36C0A" w:themeColor="accent6" w:themeShade="BF"/>
        </w:rPr>
        <w:t>This data group is mandatory, unless you are an authorised economic operator.</w:t>
      </w:r>
      <w:r w:rsidRPr="002F5C70" w:rsidDel="002F5C70">
        <w:rPr>
          <w:color w:val="E36C0A" w:themeColor="accent6" w:themeShade="BF"/>
        </w:rPr>
        <w:t xml:space="preserve"> </w:t>
      </w:r>
    </w:p>
    <w:p w14:paraId="72B848A0" w14:textId="77777777" w:rsidR="00926473" w:rsidRPr="00EA5687" w:rsidRDefault="00926473" w:rsidP="00926473">
      <w:pPr>
        <w:numPr>
          <w:ilvl w:val="0"/>
          <w:numId w:val="29"/>
        </w:numPr>
        <w:rPr>
          <w:i/>
        </w:rPr>
      </w:pPr>
      <w:r w:rsidRPr="00EA5687">
        <w:rPr>
          <w:i/>
        </w:rPr>
        <w:t>Name and Address (</w:t>
      </w:r>
      <w:r w:rsidRPr="00EA5687">
        <w:rPr>
          <w:i/>
          <w:color w:val="FF0000"/>
        </w:rPr>
        <w:t>M</w:t>
      </w:r>
      <w:r w:rsidRPr="00EA5687">
        <w:rPr>
          <w:i/>
        </w:rPr>
        <w:t>)</w:t>
      </w:r>
    </w:p>
    <w:p w14:paraId="22C7118C" w14:textId="77777777" w:rsidR="00926473" w:rsidRPr="00EA5687" w:rsidRDefault="00926473" w:rsidP="00926473">
      <w:pPr>
        <w:numPr>
          <w:ilvl w:val="1"/>
          <w:numId w:val="29"/>
        </w:numPr>
        <w:rPr>
          <w:b/>
        </w:rPr>
      </w:pPr>
      <w:r w:rsidRPr="00EA5687">
        <w:rPr>
          <w:b/>
        </w:rPr>
        <w:t>Name (</w:t>
      </w:r>
      <w:r w:rsidRPr="00EA5687">
        <w:rPr>
          <w:b/>
          <w:color w:val="FF0000"/>
        </w:rPr>
        <w:t>M</w:t>
      </w:r>
      <w:r w:rsidRPr="00EA5687">
        <w:rPr>
          <w:b/>
        </w:rPr>
        <w:t>)</w:t>
      </w:r>
    </w:p>
    <w:p w14:paraId="49F8DF3B" w14:textId="77777777" w:rsidR="00926473" w:rsidRPr="00EA5687" w:rsidRDefault="00926473" w:rsidP="00926473">
      <w:pPr>
        <w:numPr>
          <w:ilvl w:val="1"/>
          <w:numId w:val="29"/>
        </w:numPr>
        <w:rPr>
          <w:b/>
        </w:rPr>
      </w:pPr>
      <w:r w:rsidRPr="00EA5687">
        <w:rPr>
          <w:b/>
        </w:rPr>
        <w:t>Street and Number (</w:t>
      </w:r>
      <w:r w:rsidRPr="00EA5687">
        <w:rPr>
          <w:b/>
          <w:color w:val="FF0000"/>
        </w:rPr>
        <w:t>M</w:t>
      </w:r>
      <w:r w:rsidRPr="00EA5687">
        <w:rPr>
          <w:b/>
        </w:rPr>
        <w:t>)</w:t>
      </w:r>
    </w:p>
    <w:p w14:paraId="6B98BD30" w14:textId="77777777" w:rsidR="00926473" w:rsidRPr="00EA5687" w:rsidRDefault="00926473" w:rsidP="00926473">
      <w:pPr>
        <w:numPr>
          <w:ilvl w:val="1"/>
          <w:numId w:val="29"/>
        </w:numPr>
        <w:rPr>
          <w:b/>
        </w:rPr>
      </w:pPr>
      <w:r w:rsidRPr="00EA5687">
        <w:rPr>
          <w:b/>
        </w:rPr>
        <w:t>Postcode (</w:t>
      </w:r>
      <w:r w:rsidRPr="00EA5687">
        <w:rPr>
          <w:b/>
          <w:color w:val="FF0000"/>
        </w:rPr>
        <w:t>M</w:t>
      </w:r>
      <w:r w:rsidRPr="00EA5687">
        <w:rPr>
          <w:b/>
        </w:rPr>
        <w:t>)</w:t>
      </w:r>
    </w:p>
    <w:p w14:paraId="5D9EC3B6" w14:textId="77777777" w:rsidR="00926473" w:rsidRPr="00EA5687" w:rsidRDefault="00926473" w:rsidP="00926473">
      <w:pPr>
        <w:numPr>
          <w:ilvl w:val="1"/>
          <w:numId w:val="29"/>
        </w:numPr>
        <w:rPr>
          <w:b/>
        </w:rPr>
      </w:pPr>
      <w:r w:rsidRPr="00EA5687">
        <w:rPr>
          <w:b/>
        </w:rPr>
        <w:t>City (</w:t>
      </w:r>
      <w:r w:rsidRPr="00EA5687">
        <w:rPr>
          <w:b/>
          <w:color w:val="FF0000"/>
        </w:rPr>
        <w:t>M</w:t>
      </w:r>
      <w:r w:rsidRPr="00EA5687">
        <w:rPr>
          <w:b/>
        </w:rPr>
        <w:t>)</w:t>
      </w:r>
    </w:p>
    <w:p w14:paraId="2EC6FEE6" w14:textId="77777777" w:rsidR="00926473" w:rsidRPr="00EA5687" w:rsidRDefault="00926473" w:rsidP="00926473">
      <w:pPr>
        <w:numPr>
          <w:ilvl w:val="1"/>
          <w:numId w:val="29"/>
        </w:numPr>
        <w:rPr>
          <w:b/>
        </w:rPr>
      </w:pPr>
      <w:r w:rsidRPr="00EA5687">
        <w:rPr>
          <w:b/>
        </w:rPr>
        <w:t>Country (</w:t>
      </w:r>
      <w:r w:rsidRPr="00EA5687">
        <w:rPr>
          <w:b/>
          <w:color w:val="FF0000"/>
        </w:rPr>
        <w:t>M</w:t>
      </w:r>
      <w:r w:rsidRPr="00EA5687">
        <w:rPr>
          <w:b/>
        </w:rPr>
        <w:t>)</w:t>
      </w:r>
    </w:p>
    <w:p w14:paraId="232D98F8" w14:textId="77777777" w:rsidR="00926473" w:rsidRPr="00EA5687" w:rsidRDefault="00926473" w:rsidP="00926473">
      <w:pPr>
        <w:numPr>
          <w:ilvl w:val="1"/>
          <w:numId w:val="29"/>
        </w:numPr>
        <w:rPr>
          <w:b/>
        </w:rPr>
      </w:pPr>
      <w:r w:rsidRPr="00EA5687">
        <w:rPr>
          <w:b/>
        </w:rPr>
        <w:t>National Identification Number (</w:t>
      </w:r>
      <w:r w:rsidRPr="00EA5687">
        <w:rPr>
          <w:b/>
          <w:color w:val="FF0000"/>
        </w:rPr>
        <w:t>M</w:t>
      </w:r>
      <w:r w:rsidRPr="00EA5687">
        <w:rPr>
          <w:b/>
        </w:rPr>
        <w:t>)</w:t>
      </w:r>
      <w:r>
        <w:rPr>
          <w:b/>
        </w:rPr>
        <w:t xml:space="preserve"> </w:t>
      </w:r>
      <w:r w:rsidRPr="00B34A5A">
        <w:t>It is under the responsibility of national administrations to decide what kind of "National Identification Number" has to be filled in.</w:t>
      </w:r>
    </w:p>
    <w:p w14:paraId="27522CA6" w14:textId="77777777" w:rsidR="00926473" w:rsidRPr="00EA5687" w:rsidRDefault="00926473" w:rsidP="00926473">
      <w:pPr>
        <w:numPr>
          <w:ilvl w:val="1"/>
          <w:numId w:val="29"/>
        </w:numPr>
        <w:rPr>
          <w:b/>
        </w:rPr>
      </w:pPr>
      <w:r w:rsidRPr="00EA5687">
        <w:rPr>
          <w:b/>
        </w:rPr>
        <w:t>Date of Birth (</w:t>
      </w:r>
      <w:r w:rsidRPr="00EA5687">
        <w:rPr>
          <w:b/>
          <w:color w:val="FF0000"/>
        </w:rPr>
        <w:t>M</w:t>
      </w:r>
      <w:r w:rsidRPr="00EA5687">
        <w:rPr>
          <w:b/>
        </w:rPr>
        <w:t>)</w:t>
      </w:r>
    </w:p>
    <w:p w14:paraId="1687ABE2" w14:textId="77777777" w:rsidR="00926473" w:rsidRPr="00EA5687" w:rsidRDefault="00926473" w:rsidP="00926473">
      <w:pPr>
        <w:pStyle w:val="Heading1"/>
      </w:pPr>
      <w:bookmarkStart w:id="363" w:name="_Toc497126323"/>
      <w:bookmarkStart w:id="364" w:name="_Toc497127029"/>
      <w:bookmarkStart w:id="365" w:name="_Toc497127379"/>
      <w:bookmarkStart w:id="366" w:name="_Toc497127810"/>
      <w:bookmarkStart w:id="367" w:name="_Toc497128085"/>
      <w:bookmarkStart w:id="368" w:name="_Toc497128195"/>
      <w:bookmarkStart w:id="369" w:name="_Toc497128365"/>
      <w:bookmarkStart w:id="370" w:name="_Toc497126324"/>
      <w:bookmarkStart w:id="371" w:name="_Toc497127030"/>
      <w:bookmarkStart w:id="372" w:name="_Toc497127380"/>
      <w:bookmarkStart w:id="373" w:name="_Toc497127811"/>
      <w:bookmarkStart w:id="374" w:name="_Toc497128086"/>
      <w:bookmarkStart w:id="375" w:name="_Toc497128196"/>
      <w:bookmarkStart w:id="376" w:name="_Toc497128366"/>
      <w:bookmarkStart w:id="377" w:name="_Toc497126325"/>
      <w:bookmarkStart w:id="378" w:name="_Toc497127031"/>
      <w:bookmarkStart w:id="379" w:name="_Toc497127381"/>
      <w:bookmarkStart w:id="380" w:name="_Toc497127812"/>
      <w:bookmarkStart w:id="381" w:name="_Toc497128087"/>
      <w:bookmarkStart w:id="382" w:name="_Toc497128197"/>
      <w:bookmarkStart w:id="383" w:name="_Toc497128367"/>
      <w:bookmarkStart w:id="384" w:name="_Toc497126326"/>
      <w:bookmarkStart w:id="385" w:name="_Toc497127032"/>
      <w:bookmarkStart w:id="386" w:name="_Toc497127382"/>
      <w:bookmarkStart w:id="387" w:name="_Toc497127813"/>
      <w:bookmarkStart w:id="388" w:name="_Toc497128088"/>
      <w:bookmarkStart w:id="389" w:name="_Toc497128198"/>
      <w:bookmarkStart w:id="390" w:name="_Toc497128368"/>
      <w:bookmarkStart w:id="391" w:name="_Toc497126327"/>
      <w:bookmarkStart w:id="392" w:name="_Toc497127033"/>
      <w:bookmarkStart w:id="393" w:name="_Toc497127383"/>
      <w:bookmarkStart w:id="394" w:name="_Toc497127814"/>
      <w:bookmarkStart w:id="395" w:name="_Toc497128089"/>
      <w:bookmarkStart w:id="396" w:name="_Toc497128199"/>
      <w:bookmarkStart w:id="397" w:name="_Toc497128369"/>
      <w:bookmarkStart w:id="398" w:name="_Toc497126328"/>
      <w:bookmarkStart w:id="399" w:name="_Toc497127034"/>
      <w:bookmarkStart w:id="400" w:name="_Toc497127384"/>
      <w:bookmarkStart w:id="401" w:name="_Toc497127815"/>
      <w:bookmarkStart w:id="402" w:name="_Toc497128090"/>
      <w:bookmarkStart w:id="403" w:name="_Toc497128200"/>
      <w:bookmarkStart w:id="404" w:name="_Toc497128370"/>
      <w:bookmarkStart w:id="405" w:name="_Toc497126329"/>
      <w:bookmarkStart w:id="406" w:name="_Toc497127035"/>
      <w:bookmarkStart w:id="407" w:name="_Toc497127385"/>
      <w:bookmarkStart w:id="408" w:name="_Toc497127816"/>
      <w:bookmarkStart w:id="409" w:name="_Toc497128091"/>
      <w:bookmarkStart w:id="410" w:name="_Toc497128201"/>
      <w:bookmarkStart w:id="411" w:name="_Toc497128371"/>
      <w:bookmarkStart w:id="412" w:name="_Toc497126330"/>
      <w:bookmarkStart w:id="413" w:name="_Toc497127036"/>
      <w:bookmarkStart w:id="414" w:name="_Toc497127386"/>
      <w:bookmarkStart w:id="415" w:name="_Toc497127817"/>
      <w:bookmarkStart w:id="416" w:name="_Toc497128092"/>
      <w:bookmarkStart w:id="417" w:name="_Toc497128202"/>
      <w:bookmarkStart w:id="418" w:name="_Toc497128372"/>
      <w:bookmarkStart w:id="419" w:name="_Ref496863497"/>
      <w:bookmarkStart w:id="420" w:name="_Toc497128373"/>
      <w:bookmarkStart w:id="421" w:name="_Toc497144005"/>
      <w:bookmarkStart w:id="422" w:name="_Toc497200325"/>
      <w:bookmarkStart w:id="423" w:name="_Toc497207402"/>
      <w:bookmarkStart w:id="424" w:name="_Toc499655501"/>
      <w:bookmarkStart w:id="425" w:name="_Toc533075085"/>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rsidRPr="00EA5687">
        <w:t>Application General Information Page</w:t>
      </w:r>
      <w:bookmarkEnd w:id="419"/>
      <w:bookmarkEnd w:id="420"/>
      <w:bookmarkEnd w:id="421"/>
      <w:bookmarkEnd w:id="422"/>
      <w:bookmarkEnd w:id="423"/>
      <w:bookmarkEnd w:id="424"/>
      <w:bookmarkEnd w:id="425"/>
    </w:p>
    <w:p w14:paraId="6DD9ACD4" w14:textId="656FE3F0" w:rsidR="00926473" w:rsidRPr="00EA5687" w:rsidRDefault="00926473" w:rsidP="00B34A5A">
      <w:pPr>
        <w:pStyle w:val="Heading2"/>
        <w:numPr>
          <w:ilvl w:val="1"/>
          <w:numId w:val="53"/>
        </w:numPr>
      </w:pPr>
      <w:bookmarkStart w:id="426" w:name="_Toc497128374"/>
      <w:bookmarkStart w:id="427" w:name="_Toc497144006"/>
      <w:bookmarkStart w:id="428" w:name="_Toc497200326"/>
      <w:bookmarkStart w:id="429" w:name="_Toc497207403"/>
      <w:bookmarkStart w:id="430" w:name="_Toc499655502"/>
      <w:bookmarkStart w:id="431" w:name="_Toc533075086"/>
      <w:r w:rsidRPr="00EA5687">
        <w:t>Decision Taking Customs Authority (</w:t>
      </w:r>
      <w:r w:rsidRPr="00EA5687">
        <w:rPr>
          <w:color w:val="FF0000"/>
        </w:rPr>
        <w:t>M</w:t>
      </w:r>
      <w:r w:rsidRPr="00EA5687">
        <w:t>)</w:t>
      </w:r>
      <w:bookmarkEnd w:id="426"/>
      <w:bookmarkEnd w:id="427"/>
      <w:bookmarkEnd w:id="428"/>
      <w:bookmarkEnd w:id="429"/>
      <w:bookmarkEnd w:id="430"/>
      <w:bookmarkEnd w:id="431"/>
    </w:p>
    <w:p w14:paraId="52C835E7" w14:textId="3D6D1932" w:rsidR="00926473" w:rsidRPr="00EA5687" w:rsidRDefault="00926473" w:rsidP="00B34A5A">
      <w:pPr>
        <w:pStyle w:val="Heading3"/>
        <w:numPr>
          <w:ilvl w:val="2"/>
          <w:numId w:val="53"/>
        </w:numPr>
        <w:rPr>
          <w:noProof/>
        </w:rPr>
      </w:pPr>
      <w:bookmarkStart w:id="432" w:name="_Toc497128375"/>
      <w:bookmarkStart w:id="433" w:name="_Toc497144007"/>
      <w:bookmarkStart w:id="434" w:name="_Toc497200327"/>
      <w:bookmarkStart w:id="435" w:name="_Toc497207404"/>
      <w:bookmarkStart w:id="436" w:name="_Toc499655503"/>
      <w:bookmarkStart w:id="437" w:name="_Toc533075087"/>
      <w:r w:rsidRPr="00EA5687">
        <w:rPr>
          <w:noProof/>
        </w:rPr>
        <w:t>Customs Authority Reference Number (</w:t>
      </w:r>
      <w:r w:rsidRPr="00EA5687">
        <w:rPr>
          <w:noProof/>
          <w:color w:val="FF0000"/>
        </w:rPr>
        <w:t>M</w:t>
      </w:r>
      <w:r w:rsidRPr="00EA5687">
        <w:rPr>
          <w:noProof/>
        </w:rPr>
        <w:t>)</w:t>
      </w:r>
      <w:bookmarkEnd w:id="432"/>
      <w:bookmarkEnd w:id="433"/>
      <w:bookmarkEnd w:id="434"/>
      <w:bookmarkEnd w:id="435"/>
      <w:bookmarkEnd w:id="436"/>
      <w:bookmarkEnd w:id="437"/>
    </w:p>
    <w:p w14:paraId="65C8C68B" w14:textId="0D626A4E" w:rsidR="00926473" w:rsidRDefault="00926473" w:rsidP="00B34A5A">
      <w:pPr>
        <w:ind w:left="1004"/>
      </w:pPr>
      <w:r w:rsidRPr="00501DC5">
        <w:t xml:space="preserve">The </w:t>
      </w:r>
      <w:r w:rsidR="00397F5B">
        <w:t>“</w:t>
      </w:r>
      <w:r w:rsidRPr="00501DC5">
        <w:t>search for COL number</w:t>
      </w:r>
      <w:r w:rsidR="00397F5B">
        <w:t>”</w:t>
      </w:r>
      <w:r w:rsidRPr="00501DC5">
        <w:t xml:space="preserve"> button at the top of this page allows the user </w:t>
      </w:r>
      <w:r w:rsidR="00397F5B">
        <w:t>to search</w:t>
      </w:r>
      <w:r w:rsidR="00397F5B" w:rsidRPr="00501DC5">
        <w:t xml:space="preserve"> </w:t>
      </w:r>
      <w:r w:rsidRPr="00501DC5">
        <w:t>for the appropriate COL number on the Europa website</w:t>
      </w:r>
      <w:r>
        <w:t>.</w:t>
      </w:r>
      <w:r w:rsidRPr="00501DC5" w:rsidDel="00501DC5">
        <w:t xml:space="preserve"> </w:t>
      </w:r>
    </w:p>
    <w:p w14:paraId="562EF313" w14:textId="46C51FC8" w:rsidR="00926473" w:rsidRPr="00EA5687" w:rsidRDefault="001939CD" w:rsidP="00926473">
      <w:pPr>
        <w:pStyle w:val="Heading3"/>
        <w:numPr>
          <w:ilvl w:val="0"/>
          <w:numId w:val="0"/>
        </w:numPr>
        <w:ind w:left="1004"/>
        <w:rPr>
          <w:noProof/>
        </w:rPr>
      </w:pPr>
      <w:bookmarkStart w:id="438" w:name="_Toc497126334"/>
      <w:bookmarkStart w:id="439" w:name="_Toc497127040"/>
      <w:bookmarkStart w:id="440" w:name="_Toc497127390"/>
      <w:bookmarkStart w:id="441" w:name="_Toc497127821"/>
      <w:bookmarkStart w:id="442" w:name="_Toc497128096"/>
      <w:bookmarkStart w:id="443" w:name="_Toc497128206"/>
      <w:bookmarkStart w:id="444" w:name="_Toc497128376"/>
      <w:bookmarkStart w:id="445" w:name="_Toc497126335"/>
      <w:bookmarkStart w:id="446" w:name="_Toc497127041"/>
      <w:bookmarkStart w:id="447" w:name="_Toc497127391"/>
      <w:bookmarkStart w:id="448" w:name="_Toc497127822"/>
      <w:bookmarkStart w:id="449" w:name="_Toc497128097"/>
      <w:bookmarkStart w:id="450" w:name="_Toc497128207"/>
      <w:bookmarkStart w:id="451" w:name="_Toc497128377"/>
      <w:bookmarkStart w:id="452" w:name="_Toc497128378"/>
      <w:bookmarkStart w:id="453" w:name="_Toc497144008"/>
      <w:bookmarkStart w:id="454" w:name="_Toc497200328"/>
      <w:bookmarkStart w:id="455" w:name="_Toc497207405"/>
      <w:bookmarkStart w:id="456" w:name="_Toc499655504"/>
      <w:bookmarkStart w:id="457" w:name="_Toc533075088"/>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r>
        <w:rPr>
          <w:noProof/>
        </w:rPr>
        <w:t>5</w:t>
      </w:r>
      <w:r w:rsidR="00926473">
        <w:rPr>
          <w:noProof/>
        </w:rPr>
        <w:t xml:space="preserve">.1.2 </w:t>
      </w:r>
      <w:r w:rsidR="00926473" w:rsidRPr="00EA5687">
        <w:rPr>
          <w:noProof/>
        </w:rPr>
        <w:t>Decision Taking Customs Authority Name and Address (</w:t>
      </w:r>
      <w:r w:rsidR="00926473" w:rsidRPr="00EA5687">
        <w:rPr>
          <w:noProof/>
          <w:color w:val="00B050"/>
        </w:rPr>
        <w:t>O</w:t>
      </w:r>
      <w:r w:rsidR="00926473" w:rsidRPr="00EA5687">
        <w:rPr>
          <w:noProof/>
        </w:rPr>
        <w:t>)</w:t>
      </w:r>
      <w:bookmarkEnd w:id="452"/>
      <w:bookmarkEnd w:id="453"/>
      <w:bookmarkEnd w:id="454"/>
      <w:bookmarkEnd w:id="455"/>
      <w:bookmarkEnd w:id="456"/>
      <w:bookmarkEnd w:id="457"/>
    </w:p>
    <w:p w14:paraId="6863FEF9" w14:textId="08616929" w:rsidR="00926473" w:rsidRPr="00EA5687" w:rsidRDefault="00926473" w:rsidP="00926473">
      <w:pPr>
        <w:ind w:left="1004"/>
      </w:pPr>
      <w:r w:rsidRPr="00C22AB5">
        <w:t>This data group is pre-filled with the information of the DTCA chosen on the Customs Decision Type Selection page. Should you change the DTCA reference number, please manually update the name and address.</w:t>
      </w:r>
      <w:r w:rsidRPr="00C22AB5" w:rsidDel="00C22AB5">
        <w:t xml:space="preserve"> </w:t>
      </w:r>
      <w:r w:rsidRPr="00EA5687">
        <w:t xml:space="preserve"> </w:t>
      </w:r>
    </w:p>
    <w:p w14:paraId="5F398F64" w14:textId="77777777" w:rsidR="00926473" w:rsidRPr="00EA5687" w:rsidRDefault="00926473" w:rsidP="00926473">
      <w:pPr>
        <w:numPr>
          <w:ilvl w:val="0"/>
          <w:numId w:val="31"/>
        </w:numPr>
        <w:rPr>
          <w:b/>
        </w:rPr>
      </w:pPr>
      <w:r w:rsidRPr="00EA5687">
        <w:rPr>
          <w:b/>
        </w:rPr>
        <w:t>Name (</w:t>
      </w:r>
      <w:r w:rsidRPr="00EA5687">
        <w:rPr>
          <w:b/>
          <w:color w:val="FF0000"/>
        </w:rPr>
        <w:t>M</w:t>
      </w:r>
      <w:r w:rsidRPr="00EA5687">
        <w:rPr>
          <w:b/>
        </w:rPr>
        <w:t>)</w:t>
      </w:r>
    </w:p>
    <w:p w14:paraId="3E3ECF9D" w14:textId="77777777" w:rsidR="00926473" w:rsidRPr="00EA5687" w:rsidRDefault="00926473" w:rsidP="00926473">
      <w:pPr>
        <w:numPr>
          <w:ilvl w:val="0"/>
          <w:numId w:val="31"/>
        </w:numPr>
        <w:rPr>
          <w:b/>
        </w:rPr>
      </w:pPr>
      <w:r w:rsidRPr="00EA5687">
        <w:rPr>
          <w:b/>
        </w:rPr>
        <w:t>Street and Number (</w:t>
      </w:r>
      <w:r w:rsidRPr="00EA5687">
        <w:rPr>
          <w:b/>
          <w:color w:val="FF0000"/>
        </w:rPr>
        <w:t>M</w:t>
      </w:r>
      <w:r w:rsidRPr="00EA5687">
        <w:rPr>
          <w:b/>
        </w:rPr>
        <w:t>)</w:t>
      </w:r>
    </w:p>
    <w:p w14:paraId="0AAF7D2D" w14:textId="77777777" w:rsidR="00926473" w:rsidRPr="00EA5687" w:rsidRDefault="00926473" w:rsidP="00926473">
      <w:pPr>
        <w:numPr>
          <w:ilvl w:val="0"/>
          <w:numId w:val="31"/>
        </w:numPr>
        <w:rPr>
          <w:b/>
        </w:rPr>
      </w:pPr>
      <w:r w:rsidRPr="00EA5687">
        <w:rPr>
          <w:b/>
        </w:rPr>
        <w:t>Postcode (</w:t>
      </w:r>
      <w:r w:rsidRPr="00EA5687">
        <w:rPr>
          <w:b/>
          <w:color w:val="FF0000"/>
        </w:rPr>
        <w:t>M</w:t>
      </w:r>
      <w:r w:rsidRPr="00EA5687">
        <w:rPr>
          <w:b/>
        </w:rPr>
        <w:t>)</w:t>
      </w:r>
    </w:p>
    <w:p w14:paraId="0961D13C" w14:textId="77777777" w:rsidR="00926473" w:rsidRPr="00EA5687" w:rsidRDefault="00926473" w:rsidP="00926473">
      <w:pPr>
        <w:numPr>
          <w:ilvl w:val="0"/>
          <w:numId w:val="31"/>
        </w:numPr>
        <w:rPr>
          <w:b/>
        </w:rPr>
      </w:pPr>
      <w:r w:rsidRPr="00EA5687">
        <w:rPr>
          <w:b/>
        </w:rPr>
        <w:t>City (</w:t>
      </w:r>
      <w:r w:rsidRPr="00EA5687">
        <w:rPr>
          <w:b/>
          <w:color w:val="FF0000"/>
        </w:rPr>
        <w:t>M</w:t>
      </w:r>
      <w:r w:rsidRPr="00EA5687">
        <w:rPr>
          <w:b/>
        </w:rPr>
        <w:t>)</w:t>
      </w:r>
    </w:p>
    <w:p w14:paraId="08A4B2E2" w14:textId="77777777" w:rsidR="00926473" w:rsidRPr="00EA5687" w:rsidRDefault="00926473" w:rsidP="00926473">
      <w:pPr>
        <w:numPr>
          <w:ilvl w:val="0"/>
          <w:numId w:val="31"/>
        </w:numPr>
        <w:rPr>
          <w:b/>
        </w:rPr>
      </w:pPr>
      <w:r w:rsidRPr="00EA5687">
        <w:rPr>
          <w:b/>
        </w:rPr>
        <w:t>Country (</w:t>
      </w:r>
      <w:r w:rsidRPr="00EA5687">
        <w:rPr>
          <w:b/>
          <w:color w:val="FF0000"/>
        </w:rPr>
        <w:t>M</w:t>
      </w:r>
      <w:r w:rsidRPr="00EA5687">
        <w:rPr>
          <w:b/>
        </w:rPr>
        <w:t>)</w:t>
      </w:r>
    </w:p>
    <w:p w14:paraId="316F318A" w14:textId="4D7949F4" w:rsidR="00926473" w:rsidRPr="00EA5687" w:rsidRDefault="00926473" w:rsidP="00B34A5A">
      <w:pPr>
        <w:pStyle w:val="Heading2"/>
        <w:numPr>
          <w:ilvl w:val="1"/>
          <w:numId w:val="53"/>
        </w:numPr>
      </w:pPr>
      <w:bookmarkStart w:id="458" w:name="_Toc497127043"/>
      <w:bookmarkStart w:id="459" w:name="_Toc497127393"/>
      <w:bookmarkStart w:id="460" w:name="_Toc497127824"/>
      <w:bookmarkStart w:id="461" w:name="_Toc497128099"/>
      <w:bookmarkStart w:id="462" w:name="_Toc497128209"/>
      <w:bookmarkStart w:id="463" w:name="_Toc497128379"/>
      <w:bookmarkStart w:id="464" w:name="_Toc497127044"/>
      <w:bookmarkStart w:id="465" w:name="_Toc497127394"/>
      <w:bookmarkStart w:id="466" w:name="_Toc497127825"/>
      <w:bookmarkStart w:id="467" w:name="_Toc497128100"/>
      <w:bookmarkStart w:id="468" w:name="_Toc497128210"/>
      <w:bookmarkStart w:id="469" w:name="_Toc497128380"/>
      <w:bookmarkStart w:id="470" w:name="_Toc497127045"/>
      <w:bookmarkStart w:id="471" w:name="_Toc497127395"/>
      <w:bookmarkStart w:id="472" w:name="_Toc497127826"/>
      <w:bookmarkStart w:id="473" w:name="_Toc497128101"/>
      <w:bookmarkStart w:id="474" w:name="_Toc497128211"/>
      <w:bookmarkStart w:id="475" w:name="_Toc497128381"/>
      <w:bookmarkStart w:id="476" w:name="_Toc497127046"/>
      <w:bookmarkStart w:id="477" w:name="_Toc497127396"/>
      <w:bookmarkStart w:id="478" w:name="_Toc497127827"/>
      <w:bookmarkStart w:id="479" w:name="_Toc497128102"/>
      <w:bookmarkStart w:id="480" w:name="_Toc497128212"/>
      <w:bookmarkStart w:id="481" w:name="_Toc497128382"/>
      <w:bookmarkStart w:id="482" w:name="_Toc497127047"/>
      <w:bookmarkStart w:id="483" w:name="_Toc497127397"/>
      <w:bookmarkStart w:id="484" w:name="_Toc497127828"/>
      <w:bookmarkStart w:id="485" w:name="_Toc497128103"/>
      <w:bookmarkStart w:id="486" w:name="_Toc497128213"/>
      <w:bookmarkStart w:id="487" w:name="_Toc497128383"/>
      <w:bookmarkStart w:id="488" w:name="_Toc497128384"/>
      <w:bookmarkStart w:id="489" w:name="_Toc497144009"/>
      <w:bookmarkStart w:id="490" w:name="_Toc497200329"/>
      <w:bookmarkStart w:id="491" w:name="_Toc497207406"/>
      <w:bookmarkStart w:id="492" w:name="_Toc499655505"/>
      <w:bookmarkStart w:id="493" w:name="_Toc533075089"/>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r w:rsidRPr="00EA5687">
        <w:t>Application Information (</w:t>
      </w:r>
      <w:r w:rsidRPr="00EA5687">
        <w:rPr>
          <w:color w:val="FF0000"/>
        </w:rPr>
        <w:t>M</w:t>
      </w:r>
      <w:r w:rsidRPr="00EA5687">
        <w:t>)</w:t>
      </w:r>
      <w:bookmarkEnd w:id="488"/>
      <w:bookmarkEnd w:id="489"/>
      <w:bookmarkEnd w:id="490"/>
      <w:bookmarkEnd w:id="491"/>
      <w:bookmarkEnd w:id="492"/>
      <w:bookmarkEnd w:id="493"/>
    </w:p>
    <w:p w14:paraId="11CC3FC5" w14:textId="77777777" w:rsidR="00926473" w:rsidRPr="00EA5687" w:rsidRDefault="00926473" w:rsidP="00B34A5A">
      <w:pPr>
        <w:pStyle w:val="Heading3"/>
        <w:numPr>
          <w:ilvl w:val="2"/>
          <w:numId w:val="53"/>
        </w:numPr>
        <w:rPr>
          <w:noProof/>
        </w:rPr>
      </w:pPr>
      <w:bookmarkStart w:id="494" w:name="_Toc497128385"/>
      <w:bookmarkStart w:id="495" w:name="_Toc497144010"/>
      <w:bookmarkStart w:id="496" w:name="_Toc497200330"/>
      <w:bookmarkStart w:id="497" w:name="_Toc497207407"/>
      <w:bookmarkStart w:id="498" w:name="_Toc499655506"/>
      <w:bookmarkStart w:id="499" w:name="_Toc533075090"/>
      <w:r w:rsidRPr="00EA5687">
        <w:rPr>
          <w:noProof/>
        </w:rPr>
        <w:t>Customs Decision Type (</w:t>
      </w:r>
      <w:r w:rsidRPr="00EA5687">
        <w:rPr>
          <w:noProof/>
          <w:color w:val="FF0000"/>
        </w:rPr>
        <w:t>M</w:t>
      </w:r>
      <w:r w:rsidRPr="00EA5687">
        <w:rPr>
          <w:noProof/>
        </w:rPr>
        <w:t>)</w:t>
      </w:r>
      <w:bookmarkEnd w:id="494"/>
      <w:bookmarkEnd w:id="495"/>
      <w:bookmarkEnd w:id="496"/>
      <w:bookmarkEnd w:id="497"/>
      <w:bookmarkEnd w:id="498"/>
      <w:bookmarkEnd w:id="499"/>
    </w:p>
    <w:p w14:paraId="63B72ABA" w14:textId="457B095A" w:rsidR="00926473" w:rsidRPr="00EA5687" w:rsidRDefault="00926473" w:rsidP="00926473">
      <w:pPr>
        <w:ind w:left="1004"/>
      </w:pPr>
      <w:r w:rsidRPr="00EA5687">
        <w:rPr>
          <w:b/>
        </w:rPr>
        <w:t>Customs Decision Type (</w:t>
      </w:r>
      <w:r w:rsidRPr="00EA5687">
        <w:rPr>
          <w:b/>
          <w:color w:val="FF0000"/>
        </w:rPr>
        <w:t>M</w:t>
      </w:r>
      <w:r w:rsidRPr="00EA5687">
        <w:rPr>
          <w:b/>
        </w:rPr>
        <w:t>)</w:t>
      </w:r>
      <w:r w:rsidRPr="00EA5687">
        <w:t xml:space="preserve"> field is the Customs Decision Type the Trader is applying for.</w:t>
      </w:r>
      <w:r>
        <w:t xml:space="preserve"> </w:t>
      </w:r>
      <w:r w:rsidRPr="00A713F7">
        <w:t>Concerning a</w:t>
      </w:r>
      <w:r w:rsidR="00761C35">
        <w:t xml:space="preserve"> Temporary Storage </w:t>
      </w:r>
      <w:r>
        <w:t>a</w:t>
      </w:r>
      <w:r w:rsidRPr="00A713F7">
        <w:t xml:space="preserve">pplication, the application decision code type is </w:t>
      </w:r>
      <w:r w:rsidR="00761C35">
        <w:t>TST</w:t>
      </w:r>
      <w:r w:rsidRPr="00A713F7">
        <w:t>.</w:t>
      </w:r>
      <w:r>
        <w:t xml:space="preserve"> </w:t>
      </w:r>
      <w:r w:rsidRPr="00C22AB5">
        <w:t>The information is pre-filled with the chosen Customs Decision Type selected on the Customs Decision Type Selection page.</w:t>
      </w:r>
    </w:p>
    <w:p w14:paraId="04EF0A53" w14:textId="77777777" w:rsidR="00926473" w:rsidRPr="00EA5687" w:rsidRDefault="00926473" w:rsidP="00B34A5A">
      <w:pPr>
        <w:pStyle w:val="Heading3"/>
        <w:numPr>
          <w:ilvl w:val="2"/>
          <w:numId w:val="53"/>
        </w:numPr>
        <w:rPr>
          <w:noProof/>
        </w:rPr>
      </w:pPr>
      <w:bookmarkStart w:id="500" w:name="_Toc497127050"/>
      <w:bookmarkStart w:id="501" w:name="_Toc497127400"/>
      <w:bookmarkStart w:id="502" w:name="_Toc497127831"/>
      <w:bookmarkStart w:id="503" w:name="_Toc497128106"/>
      <w:bookmarkStart w:id="504" w:name="_Toc497128216"/>
      <w:bookmarkStart w:id="505" w:name="_Toc497128386"/>
      <w:bookmarkStart w:id="506" w:name="_Toc497128387"/>
      <w:bookmarkStart w:id="507" w:name="_Toc497144011"/>
      <w:bookmarkStart w:id="508" w:name="_Toc497200331"/>
      <w:bookmarkStart w:id="509" w:name="_Toc497207408"/>
      <w:bookmarkStart w:id="510" w:name="_Toc499655507"/>
      <w:bookmarkStart w:id="511" w:name="_Toc533075091"/>
      <w:bookmarkEnd w:id="500"/>
      <w:bookmarkEnd w:id="501"/>
      <w:bookmarkEnd w:id="502"/>
      <w:bookmarkEnd w:id="503"/>
      <w:bookmarkEnd w:id="504"/>
      <w:bookmarkEnd w:id="505"/>
      <w:r w:rsidRPr="00EA5687">
        <w:rPr>
          <w:noProof/>
        </w:rPr>
        <w:t>Type of Application (</w:t>
      </w:r>
      <w:r w:rsidRPr="00EA5687">
        <w:rPr>
          <w:noProof/>
          <w:color w:val="FF0000"/>
        </w:rPr>
        <w:t>M</w:t>
      </w:r>
      <w:r w:rsidRPr="00EA5687">
        <w:rPr>
          <w:noProof/>
        </w:rPr>
        <w:t>)</w:t>
      </w:r>
      <w:bookmarkEnd w:id="506"/>
      <w:bookmarkEnd w:id="507"/>
      <w:bookmarkEnd w:id="508"/>
      <w:bookmarkEnd w:id="509"/>
      <w:bookmarkEnd w:id="510"/>
      <w:bookmarkEnd w:id="511"/>
    </w:p>
    <w:p w14:paraId="616BC314" w14:textId="77777777" w:rsidR="00926473" w:rsidRPr="00EA5687" w:rsidRDefault="00926473" w:rsidP="00926473">
      <w:pPr>
        <w:numPr>
          <w:ilvl w:val="0"/>
          <w:numId w:val="32"/>
        </w:numPr>
      </w:pPr>
      <w:r w:rsidRPr="00EA5687">
        <w:rPr>
          <w:b/>
        </w:rPr>
        <w:t>Application Type (</w:t>
      </w:r>
      <w:r w:rsidRPr="00EA5687">
        <w:rPr>
          <w:b/>
          <w:color w:val="FF0000"/>
        </w:rPr>
        <w:t>M</w:t>
      </w:r>
      <w:r w:rsidRPr="00EA5687">
        <w:rPr>
          <w:b/>
        </w:rPr>
        <w:t>)</w:t>
      </w:r>
    </w:p>
    <w:p w14:paraId="7E27C78E" w14:textId="1394ECB5" w:rsidR="00926473" w:rsidRPr="00283B4D" w:rsidRDefault="00926473" w:rsidP="00926473">
      <w:pPr>
        <w:numPr>
          <w:ilvl w:val="0"/>
          <w:numId w:val="32"/>
        </w:numPr>
        <w:rPr>
          <w:color w:val="E36C0A" w:themeColor="accent6" w:themeShade="BF"/>
        </w:rPr>
      </w:pPr>
      <w:r w:rsidRPr="00EA7165">
        <w:rPr>
          <w:b/>
        </w:rPr>
        <w:t>Customs Decision Reference Number (</w:t>
      </w:r>
      <w:r w:rsidRPr="00EA7165">
        <w:rPr>
          <w:b/>
          <w:color w:val="E36C0A" w:themeColor="accent6" w:themeShade="BF"/>
        </w:rPr>
        <w:t>D</w:t>
      </w:r>
      <w:r w:rsidRPr="00EA7165">
        <w:rPr>
          <w:b/>
        </w:rPr>
        <w:t xml:space="preserve">) </w:t>
      </w:r>
      <w:r w:rsidRPr="00283B4D">
        <w:rPr>
          <w:color w:val="E36C0A" w:themeColor="accent6" w:themeShade="BF"/>
        </w:rPr>
        <w:t>is irrelevant (can</w:t>
      </w:r>
      <w:r w:rsidR="00E55DDA">
        <w:rPr>
          <w:color w:val="E36C0A" w:themeColor="accent6" w:themeShade="BF"/>
        </w:rPr>
        <w:t>no</w:t>
      </w:r>
      <w:r w:rsidRPr="00283B4D">
        <w:rPr>
          <w:color w:val="E36C0A" w:themeColor="accent6" w:themeShade="BF"/>
        </w:rPr>
        <w:t>t be filled in) if the Application Type is "First Application". It must be filled in otherwise.</w:t>
      </w:r>
    </w:p>
    <w:p w14:paraId="3863AE21" w14:textId="75300D39" w:rsidR="00926473" w:rsidRPr="00B34A5A" w:rsidRDefault="00926473" w:rsidP="00B34A5A">
      <w:pPr>
        <w:ind w:left="1724"/>
        <w:rPr>
          <w:color w:val="E36C0A" w:themeColor="accent6" w:themeShade="BF"/>
        </w:rPr>
      </w:pPr>
      <w:r w:rsidRPr="00CA5FBE">
        <w:rPr>
          <w:color w:val="E36C0A" w:themeColor="accent6" w:themeShade="BF"/>
        </w:rPr>
        <w:t>If the Application Type is "Application for Renewal", the reference number to provide is the Customs Decision Reference Number of the Authorisation to be renewed (e.g. an authorisation that is expired and which you may be applying for again). Note that a new Customs Decisions Reference Number will be issued if the application for renewal is accepted.</w:t>
      </w:r>
    </w:p>
    <w:p w14:paraId="631BEFEB" w14:textId="77777777" w:rsidR="00926473" w:rsidRPr="00EA7165" w:rsidRDefault="00926473" w:rsidP="00B34A5A">
      <w:pPr>
        <w:pStyle w:val="Heading3"/>
        <w:numPr>
          <w:ilvl w:val="2"/>
          <w:numId w:val="53"/>
        </w:numPr>
      </w:pPr>
      <w:bookmarkStart w:id="512" w:name="_Toc498424876"/>
      <w:bookmarkStart w:id="513" w:name="_Toc498424927"/>
      <w:bookmarkStart w:id="514" w:name="_Toc498425080"/>
      <w:bookmarkStart w:id="515" w:name="_Toc498425127"/>
      <w:bookmarkStart w:id="516" w:name="_Toc498426891"/>
      <w:bookmarkStart w:id="517" w:name="_Toc498426940"/>
      <w:bookmarkStart w:id="518" w:name="_Toc498328871"/>
      <w:bookmarkStart w:id="519" w:name="_Toc499655508"/>
      <w:bookmarkStart w:id="520" w:name="_Toc533075092"/>
      <w:bookmarkEnd w:id="512"/>
      <w:bookmarkEnd w:id="513"/>
      <w:bookmarkEnd w:id="514"/>
      <w:bookmarkEnd w:id="515"/>
      <w:bookmarkEnd w:id="516"/>
      <w:bookmarkEnd w:id="517"/>
      <w:r>
        <w:rPr>
          <w:noProof/>
        </w:rPr>
        <w:t xml:space="preserve">Application Date of Submission </w:t>
      </w:r>
      <w:r w:rsidRPr="00EA7165">
        <w:rPr>
          <w:noProof/>
        </w:rPr>
        <w:t>(</w:t>
      </w:r>
      <w:r w:rsidRPr="00EA7165">
        <w:rPr>
          <w:noProof/>
          <w:color w:val="FF0000"/>
        </w:rPr>
        <w:t>M</w:t>
      </w:r>
      <w:r w:rsidRPr="00EA7165">
        <w:rPr>
          <w:noProof/>
        </w:rPr>
        <w:t>)</w:t>
      </w:r>
      <w:bookmarkEnd w:id="518"/>
      <w:bookmarkEnd w:id="519"/>
      <w:bookmarkEnd w:id="520"/>
      <w:r>
        <w:rPr>
          <w:noProof/>
        </w:rPr>
        <w:t xml:space="preserve">  </w:t>
      </w:r>
    </w:p>
    <w:p w14:paraId="2C8EBEBA" w14:textId="54046E39" w:rsidR="000125D2" w:rsidRDefault="000125D2" w:rsidP="000125D2">
      <w:pPr>
        <w:ind w:left="1004"/>
      </w:pPr>
      <w:r>
        <w:t>The</w:t>
      </w:r>
      <w:r>
        <w:rPr>
          <w:b/>
        </w:rPr>
        <w:t xml:space="preserve"> </w:t>
      </w:r>
      <w:r>
        <w:t>date of submission is automatically filled in by the Trader Portal.</w:t>
      </w:r>
      <w:r>
        <w:rPr>
          <w:b/>
        </w:rPr>
        <w:t xml:space="preserve"> </w:t>
      </w:r>
      <w:r>
        <w:t>If you save your application for later use and t</w:t>
      </w:r>
      <w:r w:rsidR="002E76D4">
        <w:t>hen submit</w:t>
      </w:r>
      <w:r>
        <w:t xml:space="preserve"> it later, the date of submission will be automatically updated with the date when the application is effectively submitted.</w:t>
      </w:r>
    </w:p>
    <w:p w14:paraId="619AA475" w14:textId="77777777" w:rsidR="00926473" w:rsidRPr="00EA5687" w:rsidRDefault="00926473" w:rsidP="00B34A5A">
      <w:pPr>
        <w:pStyle w:val="Heading3"/>
        <w:numPr>
          <w:ilvl w:val="2"/>
          <w:numId w:val="53"/>
        </w:numPr>
        <w:rPr>
          <w:noProof/>
        </w:rPr>
      </w:pPr>
      <w:bookmarkStart w:id="521" w:name="_Toc508119813"/>
      <w:bookmarkStart w:id="522" w:name="_Toc508802532"/>
      <w:bookmarkStart w:id="523" w:name="_Toc530466140"/>
      <w:bookmarkStart w:id="524" w:name="_Toc498332946"/>
      <w:bookmarkStart w:id="525" w:name="_Toc498424878"/>
      <w:bookmarkStart w:id="526" w:name="_Toc498424929"/>
      <w:bookmarkStart w:id="527" w:name="_Toc498425082"/>
      <w:bookmarkStart w:id="528" w:name="_Toc498425129"/>
      <w:bookmarkStart w:id="529" w:name="_Toc498426893"/>
      <w:bookmarkStart w:id="530" w:name="_Toc498426942"/>
      <w:bookmarkStart w:id="531" w:name="_Toc497127052"/>
      <w:bookmarkStart w:id="532" w:name="_Toc497127402"/>
      <w:bookmarkStart w:id="533" w:name="_Toc497127833"/>
      <w:bookmarkStart w:id="534" w:name="_Toc497128108"/>
      <w:bookmarkStart w:id="535" w:name="_Toc497128218"/>
      <w:bookmarkStart w:id="536" w:name="_Toc497128388"/>
      <w:bookmarkStart w:id="537" w:name="_Toc497127053"/>
      <w:bookmarkStart w:id="538" w:name="_Toc497127403"/>
      <w:bookmarkStart w:id="539" w:name="_Toc497127834"/>
      <w:bookmarkStart w:id="540" w:name="_Toc497128109"/>
      <w:bookmarkStart w:id="541" w:name="_Toc497128219"/>
      <w:bookmarkStart w:id="542" w:name="_Toc497128389"/>
      <w:bookmarkStart w:id="543" w:name="_Toc497127054"/>
      <w:bookmarkStart w:id="544" w:name="_Toc497127404"/>
      <w:bookmarkStart w:id="545" w:name="_Toc497127835"/>
      <w:bookmarkStart w:id="546" w:name="_Toc497128110"/>
      <w:bookmarkStart w:id="547" w:name="_Toc497128220"/>
      <w:bookmarkStart w:id="548" w:name="_Toc497128390"/>
      <w:bookmarkStart w:id="549" w:name="_Toc497128391"/>
      <w:bookmarkStart w:id="550" w:name="_Toc497144012"/>
      <w:bookmarkStart w:id="551" w:name="_Toc497200332"/>
      <w:bookmarkStart w:id="552" w:name="_Toc497207409"/>
      <w:bookmarkStart w:id="553" w:name="_Toc499655509"/>
      <w:bookmarkStart w:id="554" w:name="_Toc533075093"/>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r w:rsidRPr="00EA5687">
        <w:rPr>
          <w:noProof/>
        </w:rPr>
        <w:t>Application Agreement for Publication (</w:t>
      </w:r>
      <w:r w:rsidRPr="00EA5687">
        <w:rPr>
          <w:noProof/>
          <w:color w:val="FF0000"/>
        </w:rPr>
        <w:t>M</w:t>
      </w:r>
      <w:r w:rsidRPr="00EA5687">
        <w:rPr>
          <w:noProof/>
        </w:rPr>
        <w:t>)</w:t>
      </w:r>
      <w:bookmarkEnd w:id="549"/>
      <w:bookmarkEnd w:id="550"/>
      <w:bookmarkEnd w:id="551"/>
      <w:bookmarkEnd w:id="552"/>
      <w:bookmarkEnd w:id="553"/>
      <w:bookmarkEnd w:id="554"/>
    </w:p>
    <w:p w14:paraId="04A40449" w14:textId="77777777" w:rsidR="00926473" w:rsidRPr="00EA5687" w:rsidRDefault="00926473" w:rsidP="00926473">
      <w:pPr>
        <w:numPr>
          <w:ilvl w:val="0"/>
          <w:numId w:val="33"/>
        </w:numPr>
      </w:pPr>
      <w:bookmarkStart w:id="555" w:name="_Toc497128392"/>
      <w:r w:rsidRPr="00EA5687">
        <w:rPr>
          <w:b/>
        </w:rPr>
        <w:t>Agreement for Publication (</w:t>
      </w:r>
      <w:r w:rsidRPr="00EA5687">
        <w:rPr>
          <w:b/>
          <w:color w:val="FF0000"/>
        </w:rPr>
        <w:t>M</w:t>
      </w:r>
      <w:r w:rsidRPr="00EA5687">
        <w:rPr>
          <w:b/>
        </w:rPr>
        <w:t>)</w:t>
      </w:r>
    </w:p>
    <w:p w14:paraId="23450797" w14:textId="77777777" w:rsidR="00926473" w:rsidRPr="00EA5687" w:rsidRDefault="00926473" w:rsidP="00926473">
      <w:pPr>
        <w:ind w:left="1364"/>
      </w:pPr>
      <w:r w:rsidRPr="00EA5687">
        <w:t>When the agreement for publication is given, the following information will be published on the Europa website (</w:t>
      </w:r>
      <w:hyperlink r:id="rId18" w:history="1">
        <w:r w:rsidRPr="00EA5687">
          <w:rPr>
            <w:color w:val="0000FF"/>
            <w:u w:val="single"/>
          </w:rPr>
          <w:t>http://ec.europa.eu/taxation_customs/dds2/eos/cd_home.jsp</w:t>
        </w:r>
      </w:hyperlink>
      <w:r w:rsidRPr="00EA5687">
        <w:t>):</w:t>
      </w:r>
    </w:p>
    <w:p w14:paraId="2A40DFA2" w14:textId="77777777" w:rsidR="00926473" w:rsidRPr="00EA5687" w:rsidRDefault="00926473" w:rsidP="00926473">
      <w:pPr>
        <w:numPr>
          <w:ilvl w:val="0"/>
          <w:numId w:val="35"/>
        </w:numPr>
        <w:contextualSpacing/>
      </w:pPr>
      <w:r w:rsidRPr="00EA5687">
        <w:t>Customs Decision Number;</w:t>
      </w:r>
    </w:p>
    <w:p w14:paraId="15D01109" w14:textId="77777777" w:rsidR="00926473" w:rsidRPr="00EA5687" w:rsidRDefault="00926473" w:rsidP="00926473">
      <w:pPr>
        <w:numPr>
          <w:ilvl w:val="0"/>
          <w:numId w:val="35"/>
        </w:numPr>
        <w:contextualSpacing/>
      </w:pPr>
      <w:r w:rsidRPr="00EA5687">
        <w:t>Date of the authorisation status search;</w:t>
      </w:r>
    </w:p>
    <w:p w14:paraId="6A2A4F2C" w14:textId="77777777" w:rsidR="00926473" w:rsidRPr="00EA5687" w:rsidRDefault="00926473" w:rsidP="00926473">
      <w:pPr>
        <w:numPr>
          <w:ilvl w:val="0"/>
          <w:numId w:val="35"/>
        </w:numPr>
        <w:contextualSpacing/>
      </w:pPr>
      <w:r w:rsidRPr="00EA5687">
        <w:t xml:space="preserve">Status of the Customs Decision </w:t>
      </w:r>
      <w:r>
        <w:t>N</w:t>
      </w:r>
      <w:r w:rsidRPr="00EA5687">
        <w:t>umber (“valid” or “not valid”)</w:t>
      </w:r>
      <w:r>
        <w:t>;</w:t>
      </w:r>
    </w:p>
    <w:p w14:paraId="742C4112" w14:textId="77777777" w:rsidR="00926473" w:rsidRPr="00EA5687" w:rsidRDefault="00926473" w:rsidP="00926473">
      <w:pPr>
        <w:numPr>
          <w:ilvl w:val="0"/>
          <w:numId w:val="35"/>
        </w:numPr>
        <w:contextualSpacing/>
      </w:pPr>
      <w:r w:rsidRPr="00EA5687">
        <w:t>EORI number of the holder;</w:t>
      </w:r>
    </w:p>
    <w:p w14:paraId="60C93391" w14:textId="77777777" w:rsidR="00926473" w:rsidRPr="00EA5687" w:rsidRDefault="00926473" w:rsidP="00926473">
      <w:pPr>
        <w:numPr>
          <w:ilvl w:val="0"/>
          <w:numId w:val="35"/>
        </w:numPr>
        <w:contextualSpacing/>
      </w:pPr>
      <w:r w:rsidRPr="00EA5687">
        <w:t>Holder’s Information (valid at the search request date):</w:t>
      </w:r>
    </w:p>
    <w:p w14:paraId="21CC2E66" w14:textId="77777777" w:rsidR="00926473" w:rsidRPr="00EA5687" w:rsidRDefault="00926473" w:rsidP="00926473">
      <w:pPr>
        <w:numPr>
          <w:ilvl w:val="1"/>
          <w:numId w:val="35"/>
        </w:numPr>
        <w:contextualSpacing/>
      </w:pPr>
      <w:r w:rsidRPr="00EA5687">
        <w:t>Name of the holder;</w:t>
      </w:r>
    </w:p>
    <w:p w14:paraId="311CC809" w14:textId="77777777" w:rsidR="00926473" w:rsidRPr="00EA5687" w:rsidRDefault="00926473" w:rsidP="00926473">
      <w:pPr>
        <w:numPr>
          <w:ilvl w:val="1"/>
          <w:numId w:val="35"/>
        </w:numPr>
        <w:contextualSpacing/>
      </w:pPr>
      <w:r w:rsidRPr="00EA5687">
        <w:t>Address of the holder:</w:t>
      </w:r>
    </w:p>
    <w:p w14:paraId="3832D7F6" w14:textId="77777777" w:rsidR="00926473" w:rsidRPr="00EA5687" w:rsidRDefault="00926473" w:rsidP="00926473">
      <w:pPr>
        <w:numPr>
          <w:ilvl w:val="2"/>
          <w:numId w:val="35"/>
        </w:numPr>
        <w:ind w:left="3621"/>
        <w:contextualSpacing/>
      </w:pPr>
      <w:r w:rsidRPr="00EA5687">
        <w:t>Street and Number</w:t>
      </w:r>
      <w:r>
        <w:t>;</w:t>
      </w:r>
    </w:p>
    <w:p w14:paraId="1193D847" w14:textId="77777777" w:rsidR="00926473" w:rsidRPr="00EA5687" w:rsidRDefault="00926473" w:rsidP="00926473">
      <w:pPr>
        <w:numPr>
          <w:ilvl w:val="2"/>
          <w:numId w:val="35"/>
        </w:numPr>
        <w:ind w:left="3621"/>
        <w:contextualSpacing/>
      </w:pPr>
      <w:r w:rsidRPr="00EA5687">
        <w:t>Postcode</w:t>
      </w:r>
      <w:r>
        <w:t>;</w:t>
      </w:r>
    </w:p>
    <w:p w14:paraId="6FDCE273" w14:textId="77777777" w:rsidR="00926473" w:rsidRPr="00EA5687" w:rsidRDefault="00926473" w:rsidP="00926473">
      <w:pPr>
        <w:numPr>
          <w:ilvl w:val="2"/>
          <w:numId w:val="35"/>
        </w:numPr>
        <w:ind w:left="3621"/>
        <w:contextualSpacing/>
      </w:pPr>
      <w:r w:rsidRPr="00EA5687">
        <w:t>City</w:t>
      </w:r>
      <w:r>
        <w:t>;</w:t>
      </w:r>
    </w:p>
    <w:p w14:paraId="07E83AA2" w14:textId="77777777" w:rsidR="00926473" w:rsidRPr="00EA5687" w:rsidRDefault="00926473" w:rsidP="00926473">
      <w:pPr>
        <w:numPr>
          <w:ilvl w:val="2"/>
          <w:numId w:val="35"/>
        </w:numPr>
        <w:ind w:left="3621"/>
        <w:contextualSpacing/>
      </w:pPr>
      <w:r w:rsidRPr="00EA5687">
        <w:t>Country</w:t>
      </w:r>
      <w:r>
        <w:t>.</w:t>
      </w:r>
    </w:p>
    <w:p w14:paraId="731E1F0E" w14:textId="77777777" w:rsidR="00926473" w:rsidRPr="00EA5687" w:rsidRDefault="00926473" w:rsidP="00926473">
      <w:pPr>
        <w:numPr>
          <w:ilvl w:val="0"/>
          <w:numId w:val="36"/>
        </w:numPr>
        <w:contextualSpacing/>
      </w:pPr>
      <w:r w:rsidRPr="00EA5687">
        <w:t>Status information (validity periods);</w:t>
      </w:r>
    </w:p>
    <w:p w14:paraId="659A63DB" w14:textId="6CCF55E5" w:rsidR="00926473" w:rsidRPr="00EA5687" w:rsidRDefault="00926473" w:rsidP="00926473">
      <w:pPr>
        <w:numPr>
          <w:ilvl w:val="0"/>
          <w:numId w:val="36"/>
        </w:numPr>
        <w:contextualSpacing/>
      </w:pPr>
      <w:r w:rsidRPr="00EA5687">
        <w:t>Type of authorisation</w:t>
      </w:r>
      <w:r>
        <w:t>;</w:t>
      </w:r>
      <w:r w:rsidRPr="00EA5687">
        <w:t xml:space="preserve"> </w:t>
      </w:r>
    </w:p>
    <w:p w14:paraId="6EF5A77D" w14:textId="77777777" w:rsidR="00926473" w:rsidRPr="00EA5687" w:rsidRDefault="00926473" w:rsidP="00926473">
      <w:pPr>
        <w:numPr>
          <w:ilvl w:val="0"/>
          <w:numId w:val="36"/>
        </w:numPr>
        <w:contextualSpacing/>
      </w:pPr>
      <w:r w:rsidRPr="00EA5687">
        <w:t>Member State of the Decision Taking Customs Authority;</w:t>
      </w:r>
    </w:p>
    <w:p w14:paraId="61276BEE" w14:textId="4AE59B21" w:rsidR="00926473" w:rsidRDefault="00926473" w:rsidP="00926473">
      <w:pPr>
        <w:numPr>
          <w:ilvl w:val="0"/>
          <w:numId w:val="36"/>
        </w:numPr>
        <w:contextualSpacing/>
      </w:pPr>
      <w:r w:rsidRPr="00EA5687">
        <w:t xml:space="preserve">Competent/supervising customs office. </w:t>
      </w:r>
    </w:p>
    <w:p w14:paraId="40647D86" w14:textId="77777777" w:rsidR="00926473" w:rsidRPr="00EA5687" w:rsidRDefault="00926473" w:rsidP="00926473">
      <w:pPr>
        <w:ind w:left="2160"/>
        <w:contextualSpacing/>
      </w:pPr>
    </w:p>
    <w:p w14:paraId="6A306561" w14:textId="77777777" w:rsidR="00926473" w:rsidRPr="00EA5687" w:rsidRDefault="00926473" w:rsidP="00926473">
      <w:pPr>
        <w:ind w:left="1440"/>
        <w:jc w:val="left"/>
      </w:pPr>
      <w:r w:rsidRPr="00EA5687">
        <w:t>When the agreement for publication is not given, only the following information will be published on the Europa website (</w:t>
      </w:r>
      <w:hyperlink r:id="rId19" w:history="1">
        <w:r w:rsidRPr="00EA5687">
          <w:rPr>
            <w:color w:val="0000FF"/>
            <w:u w:val="single"/>
          </w:rPr>
          <w:t>http://ec.europa.eu/taxation_customs/dds2/eos/cd_home.jsp</w:t>
        </w:r>
      </w:hyperlink>
      <w:r w:rsidRPr="00EA5687">
        <w:t>):</w:t>
      </w:r>
    </w:p>
    <w:p w14:paraId="5DAE2310" w14:textId="77777777" w:rsidR="00926473" w:rsidRPr="00EA5687" w:rsidRDefault="00926473" w:rsidP="00926473">
      <w:pPr>
        <w:numPr>
          <w:ilvl w:val="0"/>
          <w:numId w:val="35"/>
        </w:numPr>
        <w:contextualSpacing/>
      </w:pPr>
      <w:r w:rsidRPr="00EA5687">
        <w:t>Customs Decision Number;</w:t>
      </w:r>
    </w:p>
    <w:p w14:paraId="7C83FB12" w14:textId="77777777" w:rsidR="00926473" w:rsidRPr="00EA5687" w:rsidRDefault="00926473" w:rsidP="00926473">
      <w:pPr>
        <w:numPr>
          <w:ilvl w:val="0"/>
          <w:numId w:val="35"/>
        </w:numPr>
        <w:contextualSpacing/>
      </w:pPr>
      <w:r w:rsidRPr="00EA5687">
        <w:t>Date of the authorisation status search;</w:t>
      </w:r>
    </w:p>
    <w:p w14:paraId="6E43CEB5" w14:textId="77777777" w:rsidR="00926473" w:rsidRPr="00EA5687" w:rsidRDefault="00926473" w:rsidP="00926473">
      <w:pPr>
        <w:numPr>
          <w:ilvl w:val="0"/>
          <w:numId w:val="35"/>
        </w:numPr>
        <w:contextualSpacing/>
      </w:pPr>
      <w:r w:rsidRPr="00EA5687">
        <w:t xml:space="preserve">Status of the Customs Decision </w:t>
      </w:r>
      <w:r>
        <w:t>N</w:t>
      </w:r>
      <w:r w:rsidRPr="00EA5687">
        <w:t>umber (“valid” or “not valid”)</w:t>
      </w:r>
      <w:r>
        <w:t>;</w:t>
      </w:r>
    </w:p>
    <w:p w14:paraId="3A5DE89F" w14:textId="77777777" w:rsidR="00926473" w:rsidRPr="00EA5687" w:rsidRDefault="00926473" w:rsidP="00926473">
      <w:pPr>
        <w:numPr>
          <w:ilvl w:val="0"/>
          <w:numId w:val="35"/>
        </w:numPr>
        <w:contextualSpacing/>
      </w:pPr>
      <w:r w:rsidRPr="00EA5687">
        <w:t>EORI number of the holder.</w:t>
      </w:r>
    </w:p>
    <w:p w14:paraId="3FB1E0C5" w14:textId="77777777" w:rsidR="00926473" w:rsidRPr="00EA5687" w:rsidRDefault="00926473" w:rsidP="00B34A5A">
      <w:pPr>
        <w:pStyle w:val="Heading3"/>
        <w:numPr>
          <w:ilvl w:val="2"/>
          <w:numId w:val="53"/>
        </w:numPr>
        <w:rPr>
          <w:noProof/>
        </w:rPr>
      </w:pPr>
      <w:bookmarkStart w:id="556" w:name="_Toc497144013"/>
      <w:bookmarkStart w:id="557" w:name="_Toc497200333"/>
      <w:bookmarkStart w:id="558" w:name="_Toc497207410"/>
      <w:bookmarkStart w:id="559" w:name="_Toc499655510"/>
      <w:bookmarkStart w:id="560" w:name="_Toc533075094"/>
      <w:r w:rsidRPr="00EA5687">
        <w:rPr>
          <w:noProof/>
        </w:rPr>
        <w:t>Application Annex (</w:t>
      </w:r>
      <w:r w:rsidRPr="00EA5687">
        <w:rPr>
          <w:noProof/>
          <w:color w:val="00B050"/>
        </w:rPr>
        <w:t>O</w:t>
      </w:r>
      <w:r w:rsidRPr="00EA5687">
        <w:rPr>
          <w:noProof/>
        </w:rPr>
        <w:t>,</w:t>
      </w:r>
      <w:r w:rsidRPr="00EA5687">
        <w:rPr>
          <w:noProof/>
          <w:color w:val="00B050"/>
        </w:rPr>
        <w:t xml:space="preserve"> </w:t>
      </w:r>
      <w:r w:rsidRPr="00EA5687">
        <w:rPr>
          <w:noProof/>
          <w:color w:val="0070C0"/>
        </w:rPr>
        <w:t>R</w:t>
      </w:r>
      <w:r w:rsidRPr="00EA5687">
        <w:rPr>
          <w:noProof/>
        </w:rPr>
        <w:t>)</w:t>
      </w:r>
      <w:bookmarkEnd w:id="555"/>
      <w:bookmarkEnd w:id="556"/>
      <w:bookmarkEnd w:id="557"/>
      <w:bookmarkEnd w:id="558"/>
      <w:bookmarkEnd w:id="559"/>
      <w:bookmarkEnd w:id="560"/>
    </w:p>
    <w:p w14:paraId="2608CA92" w14:textId="657D0B51" w:rsidR="00926473" w:rsidRPr="00EA5687" w:rsidRDefault="00926473" w:rsidP="00926473">
      <w:pPr>
        <w:ind w:left="1004"/>
      </w:pPr>
      <w:r w:rsidRPr="00EA5687">
        <w:t>File size is limited to 15MB. There are no limitations on the type of file but common types like PDF, XLS(X), DOC(X)</w:t>
      </w:r>
      <w:r w:rsidR="006C451C">
        <w:t xml:space="preserve"> and</w:t>
      </w:r>
      <w:r w:rsidRPr="00EA5687">
        <w:t xml:space="preserve"> ZIP are recommended.</w:t>
      </w:r>
      <w:r>
        <w:t xml:space="preserve"> </w:t>
      </w:r>
      <w:r w:rsidRPr="00CB2E17">
        <w:t>Mind</w:t>
      </w:r>
      <w:r>
        <w:t xml:space="preserve"> also</w:t>
      </w:r>
      <w:r w:rsidRPr="00CB2E17">
        <w:t xml:space="preserve"> that the attached file name must only contain Latin characters.</w:t>
      </w:r>
    </w:p>
    <w:p w14:paraId="3A50172F" w14:textId="77777777" w:rsidR="00926473" w:rsidRDefault="00926473" w:rsidP="00926473">
      <w:pPr>
        <w:numPr>
          <w:ilvl w:val="0"/>
          <w:numId w:val="33"/>
        </w:numPr>
        <w:rPr>
          <w:i/>
        </w:rPr>
      </w:pPr>
      <w:r w:rsidRPr="00EA5687">
        <w:rPr>
          <w:i/>
        </w:rPr>
        <w:t>Attached Documents  (</w:t>
      </w:r>
      <w:r w:rsidRPr="00EA5687">
        <w:rPr>
          <w:i/>
          <w:color w:val="FF0000"/>
        </w:rPr>
        <w:t>M</w:t>
      </w:r>
      <w:r w:rsidRPr="00EA5687">
        <w:rPr>
          <w:i/>
        </w:rPr>
        <w:t>,</w:t>
      </w:r>
      <w:r w:rsidRPr="00EA5687">
        <w:rPr>
          <w:i/>
          <w:color w:val="FF0000"/>
        </w:rPr>
        <w:t xml:space="preserve"> </w:t>
      </w:r>
      <w:r w:rsidRPr="00EA5687">
        <w:rPr>
          <w:i/>
          <w:color w:val="0070C0"/>
        </w:rPr>
        <w:t>R</w:t>
      </w:r>
      <w:r w:rsidRPr="00EA5687">
        <w:rPr>
          <w:i/>
        </w:rPr>
        <w:t>)</w:t>
      </w:r>
    </w:p>
    <w:p w14:paraId="1247248A" w14:textId="77777777" w:rsidR="007D5283" w:rsidRPr="001411A3" w:rsidRDefault="007D5283" w:rsidP="007D5283">
      <w:pPr>
        <w:ind w:left="1364"/>
      </w:pPr>
      <w:r w:rsidRPr="001411A3">
        <w:t>Provide information on the type and, if applicable, the identification number and/or the date of issue of the document(s) attached to the application or the decision. Indicate also the total number of the documents attached.</w:t>
      </w:r>
    </w:p>
    <w:p w14:paraId="7CCA08BA" w14:textId="77777777" w:rsidR="00B7713C" w:rsidRPr="008A7984" w:rsidRDefault="00B7713C" w:rsidP="00B7713C">
      <w:pPr>
        <w:ind w:left="1364"/>
      </w:pPr>
      <w:r w:rsidRPr="008A7984">
        <w:t xml:space="preserve">If the document </w:t>
      </w:r>
      <w:r>
        <w:t>is an addition to the information</w:t>
      </w:r>
      <w:r w:rsidRPr="008A7984">
        <w:t xml:space="preserve"> provided elsewhere in the application or decision, indicate a reference to the data element concerned.</w:t>
      </w:r>
    </w:p>
    <w:p w14:paraId="60097DAF" w14:textId="77777777" w:rsidR="007022DC" w:rsidRDefault="007022DC" w:rsidP="007022DC">
      <w:pPr>
        <w:numPr>
          <w:ilvl w:val="1"/>
          <w:numId w:val="33"/>
        </w:numPr>
        <w:rPr>
          <w:b/>
        </w:rPr>
      </w:pPr>
      <w:r w:rsidRPr="00EA5687">
        <w:rPr>
          <w:b/>
        </w:rPr>
        <w:t>Document Identifier (</w:t>
      </w:r>
      <w:r w:rsidRPr="00EA5687">
        <w:rPr>
          <w:b/>
          <w:color w:val="FF0000"/>
        </w:rPr>
        <w:t>M</w:t>
      </w:r>
      <w:r w:rsidRPr="00EA5687">
        <w:rPr>
          <w:b/>
        </w:rPr>
        <w:t>)</w:t>
      </w:r>
    </w:p>
    <w:p w14:paraId="672790F1" w14:textId="77777777" w:rsidR="007022DC" w:rsidRPr="00EA5687" w:rsidRDefault="007022DC" w:rsidP="007022DC">
      <w:pPr>
        <w:ind w:left="2084"/>
        <w:rPr>
          <w:b/>
        </w:rPr>
      </w:pPr>
      <w:r>
        <w:t>Please indicate the unique reference of the document.</w:t>
      </w:r>
    </w:p>
    <w:p w14:paraId="73F05CBE" w14:textId="77777777" w:rsidR="007022DC" w:rsidRDefault="007022DC" w:rsidP="007022DC">
      <w:pPr>
        <w:numPr>
          <w:ilvl w:val="1"/>
          <w:numId w:val="33"/>
        </w:numPr>
        <w:rPr>
          <w:b/>
        </w:rPr>
      </w:pPr>
      <w:r w:rsidRPr="00EA5687">
        <w:rPr>
          <w:b/>
        </w:rPr>
        <w:t>Document Type (</w:t>
      </w:r>
      <w:r w:rsidRPr="00EA5687">
        <w:rPr>
          <w:b/>
          <w:color w:val="FF0000"/>
        </w:rPr>
        <w:t>M</w:t>
      </w:r>
      <w:r w:rsidRPr="00EA5687">
        <w:rPr>
          <w:b/>
        </w:rPr>
        <w:t>)</w:t>
      </w:r>
    </w:p>
    <w:p w14:paraId="6722D424" w14:textId="77777777" w:rsidR="007022DC" w:rsidRPr="008A7984" w:rsidRDefault="007022DC" w:rsidP="007022DC">
      <w:pPr>
        <w:ind w:left="2084"/>
      </w:pPr>
      <w:r w:rsidRPr="008A7984">
        <w:t>Please indicate the descriptive business type of the attached document (e.g. invoice or contract etc.)</w:t>
      </w:r>
      <w:r>
        <w:t>.</w:t>
      </w:r>
    </w:p>
    <w:p w14:paraId="6F18C495" w14:textId="09280376" w:rsidR="00926473" w:rsidRPr="00EA5687" w:rsidRDefault="00926473" w:rsidP="00926473">
      <w:pPr>
        <w:numPr>
          <w:ilvl w:val="1"/>
          <w:numId w:val="33"/>
        </w:numPr>
        <w:rPr>
          <w:b/>
        </w:rPr>
      </w:pPr>
      <w:r w:rsidRPr="00EA5687">
        <w:rPr>
          <w:b/>
        </w:rPr>
        <w:t>Number of Documents (</w:t>
      </w:r>
      <w:r w:rsidRPr="00EA5687">
        <w:rPr>
          <w:b/>
          <w:color w:val="FF0000"/>
        </w:rPr>
        <w:t>M</w:t>
      </w:r>
      <w:r w:rsidRPr="00EA5687">
        <w:rPr>
          <w:b/>
        </w:rPr>
        <w:t>)</w:t>
      </w:r>
    </w:p>
    <w:p w14:paraId="243A7959" w14:textId="77777777" w:rsidR="00926473" w:rsidRPr="00EA5687" w:rsidRDefault="00926473" w:rsidP="00926473">
      <w:pPr>
        <w:numPr>
          <w:ilvl w:val="1"/>
          <w:numId w:val="33"/>
        </w:numPr>
        <w:rPr>
          <w:b/>
        </w:rPr>
      </w:pPr>
      <w:r w:rsidRPr="00EA5687">
        <w:rPr>
          <w:b/>
        </w:rPr>
        <w:t>Document Date (</w:t>
      </w:r>
      <w:r w:rsidRPr="00EA5687">
        <w:rPr>
          <w:b/>
          <w:color w:val="FF0000"/>
        </w:rPr>
        <w:t>M</w:t>
      </w:r>
      <w:r w:rsidRPr="00EA5687">
        <w:rPr>
          <w:b/>
        </w:rPr>
        <w:t>)</w:t>
      </w:r>
    </w:p>
    <w:p w14:paraId="724E107D" w14:textId="5EF17C3E" w:rsidR="00926473" w:rsidRDefault="00926473" w:rsidP="00B34A5A">
      <w:pPr>
        <w:pStyle w:val="Heading3"/>
        <w:numPr>
          <w:ilvl w:val="2"/>
          <w:numId w:val="53"/>
        </w:numPr>
        <w:rPr>
          <w:noProof/>
        </w:rPr>
      </w:pPr>
      <w:bookmarkStart w:id="561" w:name="_Toc497127057"/>
      <w:bookmarkStart w:id="562" w:name="_Toc497127407"/>
      <w:bookmarkStart w:id="563" w:name="_Toc497127838"/>
      <w:bookmarkStart w:id="564" w:name="_Toc497128113"/>
      <w:bookmarkStart w:id="565" w:name="_Toc497128223"/>
      <w:bookmarkStart w:id="566" w:name="_Toc497128393"/>
      <w:bookmarkStart w:id="567" w:name="_Toc497127058"/>
      <w:bookmarkStart w:id="568" w:name="_Toc497127408"/>
      <w:bookmarkStart w:id="569" w:name="_Toc497127839"/>
      <w:bookmarkStart w:id="570" w:name="_Toc497128114"/>
      <w:bookmarkStart w:id="571" w:name="_Toc497128224"/>
      <w:bookmarkStart w:id="572" w:name="_Toc497128394"/>
      <w:bookmarkStart w:id="573" w:name="_Toc497127059"/>
      <w:bookmarkStart w:id="574" w:name="_Toc497127409"/>
      <w:bookmarkStart w:id="575" w:name="_Toc497127840"/>
      <w:bookmarkStart w:id="576" w:name="_Toc497128115"/>
      <w:bookmarkStart w:id="577" w:name="_Toc497128225"/>
      <w:bookmarkStart w:id="578" w:name="_Toc497128395"/>
      <w:bookmarkStart w:id="579" w:name="_Toc497127060"/>
      <w:bookmarkStart w:id="580" w:name="_Toc497127410"/>
      <w:bookmarkStart w:id="581" w:name="_Toc497127841"/>
      <w:bookmarkStart w:id="582" w:name="_Toc497128116"/>
      <w:bookmarkStart w:id="583" w:name="_Toc497128226"/>
      <w:bookmarkStart w:id="584" w:name="_Toc497128396"/>
      <w:bookmarkStart w:id="585" w:name="_Toc497127061"/>
      <w:bookmarkStart w:id="586" w:name="_Toc497127411"/>
      <w:bookmarkStart w:id="587" w:name="_Toc497127842"/>
      <w:bookmarkStart w:id="588" w:name="_Toc497128117"/>
      <w:bookmarkStart w:id="589" w:name="_Toc497128227"/>
      <w:bookmarkStart w:id="590" w:name="_Toc497128397"/>
      <w:bookmarkStart w:id="591" w:name="_Toc499655511"/>
      <w:bookmarkStart w:id="592" w:name="_Toc497128398"/>
      <w:bookmarkStart w:id="593" w:name="_Toc497144014"/>
      <w:bookmarkStart w:id="594" w:name="_Toc497200334"/>
      <w:bookmarkStart w:id="595" w:name="_Toc497207411"/>
      <w:bookmarkStart w:id="596" w:name="_Toc533075095"/>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r w:rsidRPr="00EA5687">
        <w:rPr>
          <w:noProof/>
        </w:rPr>
        <w:t>Geographical Validity (</w:t>
      </w:r>
      <w:r w:rsidRPr="00EA5687">
        <w:rPr>
          <w:noProof/>
          <w:color w:val="FF0000"/>
        </w:rPr>
        <w:t>M</w:t>
      </w:r>
      <w:r w:rsidRPr="00EA5687">
        <w:rPr>
          <w:noProof/>
        </w:rPr>
        <w:t>)</w:t>
      </w:r>
      <w:bookmarkEnd w:id="591"/>
      <w:bookmarkEnd w:id="592"/>
      <w:bookmarkEnd w:id="593"/>
      <w:bookmarkEnd w:id="594"/>
      <w:bookmarkEnd w:id="595"/>
      <w:bookmarkEnd w:id="596"/>
    </w:p>
    <w:p w14:paraId="7A8B0E98" w14:textId="77777777" w:rsidR="00926473" w:rsidRPr="00EA5687" w:rsidRDefault="00926473" w:rsidP="00926473">
      <w:pPr>
        <w:numPr>
          <w:ilvl w:val="0"/>
          <w:numId w:val="33"/>
        </w:numPr>
        <w:rPr>
          <w:i/>
        </w:rPr>
      </w:pPr>
      <w:r w:rsidRPr="00EA5687">
        <w:rPr>
          <w:i/>
        </w:rPr>
        <w:t>Geographical Validity – Union (</w:t>
      </w:r>
      <w:r w:rsidRPr="00EA5687">
        <w:rPr>
          <w:i/>
          <w:color w:val="FF0000"/>
        </w:rPr>
        <w:t>M</w:t>
      </w:r>
      <w:r w:rsidRPr="00EA5687">
        <w:rPr>
          <w:i/>
        </w:rPr>
        <w:t>)</w:t>
      </w:r>
    </w:p>
    <w:p w14:paraId="43BBDD7F" w14:textId="77777777" w:rsidR="00926473" w:rsidRPr="00EA5687" w:rsidRDefault="00926473" w:rsidP="00926473">
      <w:pPr>
        <w:ind w:left="1364"/>
        <w:rPr>
          <w:i/>
        </w:rPr>
      </w:pPr>
      <w:r w:rsidRPr="00EA5687">
        <w:t xml:space="preserve">A single-MS decision is a decision that is valid in only one MS while a multi-MS decision is valid in more than one MS. </w:t>
      </w:r>
    </w:p>
    <w:p w14:paraId="192D29C8" w14:textId="77777777" w:rsidR="00926473" w:rsidRPr="00EA5687" w:rsidRDefault="00926473" w:rsidP="00926473">
      <w:pPr>
        <w:numPr>
          <w:ilvl w:val="1"/>
          <w:numId w:val="33"/>
        </w:numPr>
        <w:rPr>
          <w:b/>
          <w:i/>
        </w:rPr>
      </w:pPr>
      <w:r w:rsidRPr="00EA5687">
        <w:rPr>
          <w:b/>
        </w:rPr>
        <w:t>Geographical Validity Union Identification (</w:t>
      </w:r>
      <w:r w:rsidRPr="00EA5687">
        <w:rPr>
          <w:b/>
          <w:color w:val="FF0000"/>
        </w:rPr>
        <w:t>M</w:t>
      </w:r>
      <w:r w:rsidRPr="00EA5687">
        <w:rPr>
          <w:b/>
        </w:rPr>
        <w:t>)</w:t>
      </w:r>
    </w:p>
    <w:p w14:paraId="74A88C8F" w14:textId="77777777" w:rsidR="00926473" w:rsidRPr="00EA5687" w:rsidRDefault="00926473" w:rsidP="00926473">
      <w:pPr>
        <w:numPr>
          <w:ilvl w:val="1"/>
          <w:numId w:val="33"/>
        </w:numPr>
        <w:rPr>
          <w:i/>
        </w:rPr>
      </w:pPr>
      <w:r w:rsidRPr="00EA5687">
        <w:rPr>
          <w:b/>
        </w:rPr>
        <w:t>Country (</w:t>
      </w:r>
      <w:r w:rsidRPr="00EA5687">
        <w:rPr>
          <w:b/>
          <w:color w:val="E36C0A" w:themeColor="accent6" w:themeShade="BF"/>
        </w:rPr>
        <w:t>D</w:t>
      </w:r>
      <w:r w:rsidRPr="00EA5687">
        <w:rPr>
          <w:b/>
        </w:rPr>
        <w:t>,</w:t>
      </w:r>
      <w:r w:rsidRPr="00EA5687">
        <w:rPr>
          <w:b/>
          <w:color w:val="E36C0A" w:themeColor="accent6" w:themeShade="BF"/>
        </w:rPr>
        <w:t xml:space="preserve"> </w:t>
      </w:r>
      <w:r w:rsidRPr="00EA5687">
        <w:rPr>
          <w:b/>
          <w:color w:val="0070C0"/>
        </w:rPr>
        <w:t>R</w:t>
      </w:r>
      <w:r w:rsidRPr="00EA5687">
        <w:rPr>
          <w:b/>
        </w:rPr>
        <w:t xml:space="preserve">) </w:t>
      </w:r>
      <w:r w:rsidRPr="00CB2E17">
        <w:rPr>
          <w:color w:val="E36C0A" w:themeColor="accent6" w:themeShade="BF"/>
        </w:rPr>
        <w:t>field must be filled in only for application or authorisation limited to certain Member States and application or authorisation limited to one Member State. It must not be filled in when the application is</w:t>
      </w:r>
      <w:r>
        <w:rPr>
          <w:color w:val="E36C0A" w:themeColor="accent6" w:themeShade="BF"/>
        </w:rPr>
        <w:t xml:space="preserve"> meant</w:t>
      </w:r>
      <w:r w:rsidRPr="00CB2E17">
        <w:rPr>
          <w:color w:val="E36C0A" w:themeColor="accent6" w:themeShade="BF"/>
        </w:rPr>
        <w:t xml:space="preserve"> for a union-wide validity. In case of an authorisation limited to certain Member States, the DTCA country must be provided</w:t>
      </w:r>
      <w:r>
        <w:rPr>
          <w:color w:val="E36C0A" w:themeColor="accent6" w:themeShade="BF"/>
        </w:rPr>
        <w:t>,</w:t>
      </w:r>
      <w:r w:rsidRPr="00CB2E17">
        <w:rPr>
          <w:color w:val="E36C0A" w:themeColor="accent6" w:themeShade="BF"/>
        </w:rPr>
        <w:t xml:space="preserve"> while in case of an authorisation limited to one Member State, the DTCA country is the </w:t>
      </w:r>
      <w:r w:rsidRPr="00CB2E17">
        <w:rPr>
          <w:i/>
          <w:color w:val="E36C0A" w:themeColor="accent6" w:themeShade="BF"/>
        </w:rPr>
        <w:t>only one</w:t>
      </w:r>
      <w:r w:rsidRPr="00CB2E17">
        <w:rPr>
          <w:color w:val="E36C0A" w:themeColor="accent6" w:themeShade="BF"/>
        </w:rPr>
        <w:t xml:space="preserve"> that must be provided.</w:t>
      </w:r>
    </w:p>
    <w:p w14:paraId="01253EEB" w14:textId="77777777" w:rsidR="00926473" w:rsidRPr="00EA5687" w:rsidRDefault="00926473" w:rsidP="00926473">
      <w:pPr>
        <w:numPr>
          <w:ilvl w:val="1"/>
          <w:numId w:val="33"/>
        </w:numPr>
        <w:rPr>
          <w:i/>
        </w:rPr>
      </w:pPr>
      <w:r w:rsidRPr="00EA5687">
        <w:rPr>
          <w:i/>
        </w:rPr>
        <w:t>Geographical validity – Common Transit Countries (</w:t>
      </w:r>
      <w:r w:rsidRPr="00EA5687">
        <w:rPr>
          <w:i/>
          <w:color w:val="7030A0"/>
        </w:rPr>
        <w:t>I</w:t>
      </w:r>
      <w:r w:rsidRPr="00EA5687">
        <w:rPr>
          <w:i/>
        </w:rPr>
        <w:t>)</w:t>
      </w:r>
    </w:p>
    <w:p w14:paraId="721E2FF4" w14:textId="40813CDE" w:rsidR="005E3C8E" w:rsidRDefault="005E3C8E" w:rsidP="005E3C8E">
      <w:pPr>
        <w:pStyle w:val="Heading1"/>
      </w:pPr>
      <w:bookmarkStart w:id="597" w:name="_Toc530466144"/>
      <w:bookmarkStart w:id="598" w:name="_Ref507514270"/>
      <w:bookmarkStart w:id="599" w:name="_Toc533075096"/>
      <w:bookmarkEnd w:id="597"/>
      <w:r>
        <w:t>Temporary Storage Application Specific Information Page</w:t>
      </w:r>
      <w:bookmarkEnd w:id="30"/>
      <w:bookmarkEnd w:id="31"/>
      <w:bookmarkEnd w:id="32"/>
      <w:bookmarkEnd w:id="33"/>
      <w:bookmarkEnd w:id="598"/>
      <w:bookmarkEnd w:id="599"/>
    </w:p>
    <w:p w14:paraId="5DFFBE22" w14:textId="73E8A69D" w:rsidR="005E3C8E" w:rsidRPr="00810911" w:rsidRDefault="005E3C8E" w:rsidP="00CD1588">
      <w:pPr>
        <w:pStyle w:val="Heading2"/>
        <w:numPr>
          <w:ilvl w:val="1"/>
          <w:numId w:val="24"/>
        </w:numPr>
        <w:ind w:left="858"/>
      </w:pPr>
      <w:bookmarkStart w:id="600" w:name="_Toc497128400"/>
      <w:bookmarkStart w:id="601" w:name="_Toc497144016"/>
      <w:bookmarkStart w:id="602" w:name="_Toc497200336"/>
      <w:bookmarkStart w:id="603" w:name="_Toc533075097"/>
      <w:r>
        <w:t>Placing goods Application Information (</w:t>
      </w:r>
      <w:r w:rsidRPr="005E3C8E">
        <w:rPr>
          <w:color w:val="FF0000"/>
        </w:rPr>
        <w:t>M</w:t>
      </w:r>
      <w:r>
        <w:t>)</w:t>
      </w:r>
      <w:bookmarkEnd w:id="600"/>
      <w:bookmarkEnd w:id="601"/>
      <w:bookmarkEnd w:id="602"/>
      <w:bookmarkEnd w:id="603"/>
    </w:p>
    <w:p w14:paraId="372E036E" w14:textId="58C6F15B" w:rsidR="005E3C8E" w:rsidRDefault="005E3C8E" w:rsidP="00B34A5A">
      <w:pPr>
        <w:pStyle w:val="Heading3"/>
        <w:numPr>
          <w:ilvl w:val="2"/>
          <w:numId w:val="54"/>
        </w:numPr>
        <w:rPr>
          <w:noProof/>
        </w:rPr>
      </w:pPr>
      <w:bookmarkStart w:id="604" w:name="_Toc497128401"/>
      <w:bookmarkStart w:id="605" w:name="_Toc497144017"/>
      <w:bookmarkStart w:id="606" w:name="_Toc497200337"/>
      <w:bookmarkStart w:id="607" w:name="_Toc533075098"/>
      <w:r>
        <w:rPr>
          <w:noProof/>
        </w:rPr>
        <w:t xml:space="preserve">Main Accounts for </w:t>
      </w:r>
      <w:r w:rsidR="0091532C" w:rsidRPr="0091532C">
        <w:rPr>
          <w:noProof/>
        </w:rPr>
        <w:t xml:space="preserve">Placing Goods under a Customs Procedure </w:t>
      </w:r>
      <w:r>
        <w:rPr>
          <w:noProof/>
        </w:rPr>
        <w:t>(</w:t>
      </w:r>
      <w:r w:rsidRPr="005E3C8E">
        <w:rPr>
          <w:noProof/>
          <w:color w:val="E36C0A" w:themeColor="accent6" w:themeShade="BF"/>
        </w:rPr>
        <w:t>D</w:t>
      </w:r>
      <w:r>
        <w:rPr>
          <w:noProof/>
        </w:rPr>
        <w:t>)</w:t>
      </w:r>
      <w:bookmarkEnd w:id="604"/>
      <w:bookmarkEnd w:id="605"/>
      <w:bookmarkEnd w:id="606"/>
      <w:bookmarkEnd w:id="607"/>
    </w:p>
    <w:p w14:paraId="0CCDFF0A" w14:textId="77777777" w:rsidR="005E3C8E" w:rsidRPr="00230377" w:rsidRDefault="005E3C8E" w:rsidP="00857144">
      <w:pPr>
        <w:spacing w:after="0"/>
        <w:ind w:left="1004" w:firstLine="10"/>
        <w:rPr>
          <w:color w:val="E36C0A" w:themeColor="accent6" w:themeShade="BF"/>
        </w:rPr>
      </w:pPr>
      <w:r w:rsidRPr="00230377">
        <w:rPr>
          <w:color w:val="E36C0A" w:themeColor="accent6" w:themeShade="BF"/>
        </w:rPr>
        <w:t xml:space="preserve">This data group </w:t>
      </w:r>
      <w:r>
        <w:rPr>
          <w:color w:val="E36C0A" w:themeColor="accent6" w:themeShade="BF"/>
        </w:rPr>
        <w:t>can</w:t>
      </w:r>
      <w:r w:rsidRPr="00230377">
        <w:rPr>
          <w:color w:val="E36C0A" w:themeColor="accent6" w:themeShade="BF"/>
        </w:rPr>
        <w:t xml:space="preserve">not be filled in if the applicant is holder of an AEO authorisation (this is automatically determined based on the EORI number of the applicant). </w:t>
      </w:r>
    </w:p>
    <w:p w14:paraId="68AF4FF9" w14:textId="77777777" w:rsidR="005E3C8E" w:rsidRPr="005E3C8E" w:rsidRDefault="005E3C8E" w:rsidP="005E3C8E">
      <w:pPr>
        <w:pStyle w:val="Text3"/>
        <w:ind w:left="1004"/>
      </w:pPr>
    </w:p>
    <w:p w14:paraId="7B466E12" w14:textId="77777777" w:rsidR="005E3C8E" w:rsidRDefault="005E3C8E" w:rsidP="00CD1588">
      <w:pPr>
        <w:pStyle w:val="Text3"/>
        <w:numPr>
          <w:ilvl w:val="0"/>
          <w:numId w:val="33"/>
        </w:numPr>
        <w:rPr>
          <w:i/>
        </w:rPr>
      </w:pPr>
      <w:r w:rsidRPr="00230377">
        <w:rPr>
          <w:i/>
        </w:rPr>
        <w:t>Place of Accounts (</w:t>
      </w:r>
      <w:r w:rsidRPr="00810911">
        <w:rPr>
          <w:i/>
          <w:color w:val="FF0000"/>
        </w:rPr>
        <w:t>M</w:t>
      </w:r>
      <w:r w:rsidRPr="00230377">
        <w:rPr>
          <w:i/>
        </w:rPr>
        <w:t>)</w:t>
      </w:r>
    </w:p>
    <w:p w14:paraId="32F1DA6F" w14:textId="2DBB010B" w:rsidR="009940D3" w:rsidRPr="00B34A5A" w:rsidRDefault="009940D3" w:rsidP="00B34A5A">
      <w:pPr>
        <w:ind w:left="1364"/>
        <w:rPr>
          <w:color w:val="E36C0A" w:themeColor="accent6" w:themeShade="BF"/>
        </w:rPr>
      </w:pPr>
      <w:r w:rsidRPr="00B34A5A">
        <w:rPr>
          <w:color w:val="E36C0A" w:themeColor="accent6" w:themeShade="BF"/>
        </w:rPr>
        <w:t>Enter the full address of the location, including the Member State where the main accounts are intended to be held or are intended to be accessible. The UN/LOCODE may replace the address, if it provides an unambiguous identification of the location concerned.</w:t>
      </w:r>
    </w:p>
    <w:p w14:paraId="57F9A3F2" w14:textId="0FDAD4FD" w:rsidR="005E3C8E" w:rsidRPr="00230377" w:rsidRDefault="005E3C8E" w:rsidP="00CD1588">
      <w:pPr>
        <w:pStyle w:val="Text3"/>
        <w:numPr>
          <w:ilvl w:val="1"/>
          <w:numId w:val="33"/>
        </w:numPr>
        <w:rPr>
          <w:b/>
          <w:i/>
        </w:rPr>
      </w:pPr>
      <w:r>
        <w:rPr>
          <w:b/>
        </w:rPr>
        <w:t>Street Name and Number (</w:t>
      </w:r>
      <w:r w:rsidR="00ED52F9" w:rsidRPr="00B34A5A">
        <w:rPr>
          <w:b/>
          <w:color w:val="E36C0A" w:themeColor="accent6" w:themeShade="BF"/>
        </w:rPr>
        <w:t>D</w:t>
      </w:r>
      <w:r>
        <w:rPr>
          <w:b/>
        </w:rPr>
        <w:t>)</w:t>
      </w:r>
    </w:p>
    <w:p w14:paraId="1F135B0D" w14:textId="5929A4FB" w:rsidR="005E3C8E" w:rsidRPr="00230377" w:rsidRDefault="005E3C8E" w:rsidP="00CD1588">
      <w:pPr>
        <w:pStyle w:val="Text3"/>
        <w:numPr>
          <w:ilvl w:val="1"/>
          <w:numId w:val="33"/>
        </w:numPr>
        <w:rPr>
          <w:b/>
          <w:i/>
        </w:rPr>
      </w:pPr>
      <w:r>
        <w:rPr>
          <w:b/>
        </w:rPr>
        <w:t>Postcode (</w:t>
      </w:r>
      <w:r w:rsidR="00ED52F9" w:rsidRPr="00B34A5A">
        <w:rPr>
          <w:b/>
          <w:color w:val="E36C0A" w:themeColor="accent6" w:themeShade="BF"/>
        </w:rPr>
        <w:t>D</w:t>
      </w:r>
      <w:r>
        <w:rPr>
          <w:b/>
        </w:rPr>
        <w:t>)</w:t>
      </w:r>
    </w:p>
    <w:p w14:paraId="4498B6EC" w14:textId="2DAB1E6E" w:rsidR="005E3C8E" w:rsidRPr="00230377" w:rsidRDefault="005E3C8E" w:rsidP="00CD1588">
      <w:pPr>
        <w:pStyle w:val="Text3"/>
        <w:numPr>
          <w:ilvl w:val="1"/>
          <w:numId w:val="33"/>
        </w:numPr>
        <w:rPr>
          <w:b/>
          <w:i/>
        </w:rPr>
      </w:pPr>
      <w:r>
        <w:rPr>
          <w:b/>
        </w:rPr>
        <w:t>City (</w:t>
      </w:r>
      <w:r w:rsidR="00ED52F9" w:rsidRPr="00B34A5A">
        <w:rPr>
          <w:b/>
          <w:color w:val="E36C0A" w:themeColor="accent6" w:themeShade="BF"/>
        </w:rPr>
        <w:t>D</w:t>
      </w:r>
      <w:r>
        <w:rPr>
          <w:b/>
        </w:rPr>
        <w:t>)</w:t>
      </w:r>
    </w:p>
    <w:p w14:paraId="31AE543A" w14:textId="18BB355C" w:rsidR="005E3C8E" w:rsidRPr="00230377" w:rsidRDefault="005E3C8E" w:rsidP="00CD1588">
      <w:pPr>
        <w:pStyle w:val="Text3"/>
        <w:numPr>
          <w:ilvl w:val="1"/>
          <w:numId w:val="33"/>
        </w:numPr>
        <w:rPr>
          <w:b/>
          <w:i/>
        </w:rPr>
      </w:pPr>
      <w:r>
        <w:rPr>
          <w:b/>
        </w:rPr>
        <w:t>MS Country (</w:t>
      </w:r>
      <w:r w:rsidR="00ED52F9" w:rsidRPr="00B34A5A">
        <w:rPr>
          <w:b/>
          <w:color w:val="E36C0A" w:themeColor="accent6" w:themeShade="BF"/>
        </w:rPr>
        <w:t>D</w:t>
      </w:r>
      <w:r>
        <w:rPr>
          <w:b/>
        </w:rPr>
        <w:t>)</w:t>
      </w:r>
    </w:p>
    <w:p w14:paraId="07E1FC68" w14:textId="60FAC444" w:rsidR="005E3C8E" w:rsidRPr="00230377" w:rsidRDefault="005E3C8E" w:rsidP="00CD1588">
      <w:pPr>
        <w:pStyle w:val="Text3"/>
        <w:numPr>
          <w:ilvl w:val="1"/>
          <w:numId w:val="33"/>
        </w:numPr>
        <w:rPr>
          <w:i/>
        </w:rPr>
      </w:pPr>
      <w:r>
        <w:rPr>
          <w:b/>
        </w:rPr>
        <w:t>UNLOCODE (</w:t>
      </w:r>
      <w:r w:rsidR="00ED52F9" w:rsidRPr="00234EB1">
        <w:rPr>
          <w:b/>
          <w:color w:val="F79646" w:themeColor="accent6"/>
        </w:rPr>
        <w:t>D</w:t>
      </w:r>
      <w:r>
        <w:rPr>
          <w:b/>
        </w:rPr>
        <w:t xml:space="preserve">): </w:t>
      </w:r>
      <w:r>
        <w:t>I</w:t>
      </w:r>
      <w:r w:rsidRPr="004407EB">
        <w:t xml:space="preserve">f </w:t>
      </w:r>
      <w:r>
        <w:t xml:space="preserve">this field </w:t>
      </w:r>
      <w:r w:rsidRPr="004407EB">
        <w:t>is used to define the location concerned, the structure shall follow the description provided for in UN-ECE Recommendation 16 on UN/LOCODE - Cod</w:t>
      </w:r>
      <w:r>
        <w:t xml:space="preserve">e for ports and other locations </w:t>
      </w:r>
      <w:r w:rsidRPr="00A904E8">
        <w:t xml:space="preserve">(see </w:t>
      </w:r>
      <w:hyperlink r:id="rId20" w:history="1">
        <w:r w:rsidR="003F274E" w:rsidRPr="003E3F0A">
          <w:rPr>
            <w:rStyle w:val="Hyperlink"/>
          </w:rPr>
          <w:t>https://www.unece.org/fileadmin/DAM/cefact/recommendations/rec16/rec16_ecetrd205e.pdf</w:t>
        </w:r>
      </w:hyperlink>
      <w:r w:rsidRPr="00A904E8">
        <w:t>).</w:t>
      </w:r>
    </w:p>
    <w:p w14:paraId="039CD244" w14:textId="77777777" w:rsidR="005E3C8E" w:rsidRDefault="005E3C8E" w:rsidP="00CD1588">
      <w:pPr>
        <w:pStyle w:val="Text3"/>
        <w:numPr>
          <w:ilvl w:val="0"/>
          <w:numId w:val="33"/>
        </w:numPr>
        <w:rPr>
          <w:b/>
        </w:rPr>
      </w:pPr>
      <w:r w:rsidRPr="00230377">
        <w:rPr>
          <w:b/>
        </w:rPr>
        <w:t>Type of Accounts</w:t>
      </w:r>
      <w:r>
        <w:rPr>
          <w:b/>
        </w:rPr>
        <w:t xml:space="preserve"> (</w:t>
      </w:r>
      <w:r w:rsidRPr="0058423B">
        <w:rPr>
          <w:b/>
          <w:color w:val="FF0000"/>
        </w:rPr>
        <w:t>M</w:t>
      </w:r>
      <w:r>
        <w:rPr>
          <w:b/>
        </w:rPr>
        <w:t xml:space="preserve">) </w:t>
      </w:r>
    </w:p>
    <w:p w14:paraId="57497FED" w14:textId="5FB09F68" w:rsidR="00EA2EA1" w:rsidRPr="00B34A5A" w:rsidRDefault="00EA2EA1" w:rsidP="00B34A5A">
      <w:pPr>
        <w:pStyle w:val="Text3"/>
        <w:ind w:left="1364"/>
      </w:pPr>
      <w:r>
        <w:t>Specify the type of main accounts by giving details about the system intended to be used, including the software.</w:t>
      </w:r>
    </w:p>
    <w:p w14:paraId="341BF683" w14:textId="77777777" w:rsidR="0041208B" w:rsidRDefault="0041208B" w:rsidP="0041208B">
      <w:pPr>
        <w:numPr>
          <w:ilvl w:val="0"/>
          <w:numId w:val="33"/>
        </w:numPr>
        <w:rPr>
          <w:i/>
        </w:rPr>
      </w:pPr>
      <w:r>
        <w:rPr>
          <w:i/>
        </w:rPr>
        <w:t>Records (</w:t>
      </w:r>
      <w:r w:rsidRPr="00B05FCA">
        <w:rPr>
          <w:i/>
          <w:color w:val="FF0000"/>
        </w:rPr>
        <w:t>M</w:t>
      </w:r>
      <w:r>
        <w:rPr>
          <w:i/>
        </w:rPr>
        <w:t xml:space="preserve">, </w:t>
      </w:r>
      <w:r w:rsidRPr="00B05FCA">
        <w:rPr>
          <w:i/>
          <w:color w:val="0070C0"/>
        </w:rPr>
        <w:t>R</w:t>
      </w:r>
      <w:r>
        <w:rPr>
          <w:i/>
        </w:rPr>
        <w:t>)</w:t>
      </w:r>
    </w:p>
    <w:p w14:paraId="2FCCBFF4" w14:textId="77777777" w:rsidR="0041208B" w:rsidRDefault="0041208B" w:rsidP="0041208B">
      <w:pPr>
        <w:numPr>
          <w:ilvl w:val="1"/>
          <w:numId w:val="33"/>
        </w:numPr>
        <w:rPr>
          <w:i/>
        </w:rPr>
      </w:pPr>
      <w:r w:rsidRPr="00EA7165">
        <w:rPr>
          <w:i/>
        </w:rPr>
        <w:t>Place of Records (</w:t>
      </w:r>
      <w:r w:rsidRPr="00EA7165">
        <w:rPr>
          <w:i/>
          <w:color w:val="FF0000"/>
        </w:rPr>
        <w:t>M</w:t>
      </w:r>
      <w:r w:rsidRPr="00EA7165">
        <w:rPr>
          <w:i/>
        </w:rPr>
        <w:t xml:space="preserve">) </w:t>
      </w:r>
    </w:p>
    <w:p w14:paraId="5CECCE9A" w14:textId="77777777" w:rsidR="0041208B" w:rsidRPr="00B05FCA" w:rsidRDefault="0041208B" w:rsidP="0041208B">
      <w:pPr>
        <w:ind w:left="2084"/>
        <w:rPr>
          <w:color w:val="E36C0A" w:themeColor="accent6" w:themeShade="BF"/>
        </w:rPr>
      </w:pPr>
      <w:r w:rsidRPr="00B05FCA">
        <w:rPr>
          <w:color w:val="E36C0A" w:themeColor="accent6" w:themeShade="BF"/>
        </w:rPr>
        <w:t>Enter full address of the location(s) including the Member State(s) where the applicant’s records are kept or intended to be kept. The UN/LOCODE may replace the address, if it provides an unambiguous identification of the location concerned.</w:t>
      </w:r>
    </w:p>
    <w:p w14:paraId="03BED76B" w14:textId="77777777" w:rsidR="0041208B" w:rsidRPr="00EA7165" w:rsidRDefault="0041208B" w:rsidP="0041208B">
      <w:pPr>
        <w:numPr>
          <w:ilvl w:val="2"/>
          <w:numId w:val="33"/>
        </w:numPr>
        <w:rPr>
          <w:i/>
        </w:rPr>
      </w:pPr>
      <w:r w:rsidRPr="00EA7165">
        <w:rPr>
          <w:b/>
        </w:rPr>
        <w:t>Street Name and Number (</w:t>
      </w:r>
      <w:r w:rsidRPr="00B05FCA">
        <w:rPr>
          <w:b/>
          <w:color w:val="F79646" w:themeColor="accent6"/>
        </w:rPr>
        <w:t>D</w:t>
      </w:r>
      <w:r w:rsidRPr="00EA7165">
        <w:rPr>
          <w:b/>
        </w:rPr>
        <w:t>)</w:t>
      </w:r>
    </w:p>
    <w:p w14:paraId="4B5AE5CF" w14:textId="77777777" w:rsidR="0041208B" w:rsidRPr="00EA7165" w:rsidRDefault="0041208B" w:rsidP="0041208B">
      <w:pPr>
        <w:numPr>
          <w:ilvl w:val="2"/>
          <w:numId w:val="33"/>
        </w:numPr>
        <w:rPr>
          <w:i/>
        </w:rPr>
      </w:pPr>
      <w:r w:rsidRPr="00EA7165">
        <w:rPr>
          <w:b/>
        </w:rPr>
        <w:t>Postcode (</w:t>
      </w:r>
      <w:r w:rsidRPr="00B61F0C">
        <w:rPr>
          <w:b/>
          <w:color w:val="F79646" w:themeColor="accent6"/>
        </w:rPr>
        <w:t>D</w:t>
      </w:r>
      <w:r w:rsidRPr="00EA7165">
        <w:rPr>
          <w:b/>
        </w:rPr>
        <w:t>)</w:t>
      </w:r>
    </w:p>
    <w:p w14:paraId="792F0A0A" w14:textId="77777777" w:rsidR="0041208B" w:rsidRPr="00EA7165" w:rsidRDefault="0041208B" w:rsidP="0041208B">
      <w:pPr>
        <w:numPr>
          <w:ilvl w:val="2"/>
          <w:numId w:val="33"/>
        </w:numPr>
        <w:rPr>
          <w:i/>
        </w:rPr>
      </w:pPr>
      <w:r w:rsidRPr="00EA7165">
        <w:rPr>
          <w:b/>
        </w:rPr>
        <w:t>City (</w:t>
      </w:r>
      <w:r w:rsidRPr="00B61F0C">
        <w:rPr>
          <w:b/>
          <w:color w:val="F79646" w:themeColor="accent6"/>
        </w:rPr>
        <w:t>D</w:t>
      </w:r>
      <w:r w:rsidRPr="00EA7165">
        <w:rPr>
          <w:b/>
        </w:rPr>
        <w:t>)</w:t>
      </w:r>
    </w:p>
    <w:p w14:paraId="1CA12BA7" w14:textId="77777777" w:rsidR="0041208B" w:rsidRPr="00EA7165" w:rsidRDefault="0041208B" w:rsidP="0041208B">
      <w:pPr>
        <w:numPr>
          <w:ilvl w:val="2"/>
          <w:numId w:val="33"/>
        </w:numPr>
        <w:rPr>
          <w:i/>
        </w:rPr>
      </w:pPr>
      <w:r w:rsidRPr="00EA7165">
        <w:rPr>
          <w:b/>
        </w:rPr>
        <w:t>MS Country (</w:t>
      </w:r>
      <w:r w:rsidRPr="00B61F0C">
        <w:rPr>
          <w:b/>
          <w:color w:val="F79646" w:themeColor="accent6"/>
        </w:rPr>
        <w:t>D</w:t>
      </w:r>
      <w:r w:rsidRPr="00EA7165">
        <w:rPr>
          <w:b/>
        </w:rPr>
        <w:t>)</w:t>
      </w:r>
    </w:p>
    <w:p w14:paraId="6E146F78" w14:textId="77777777" w:rsidR="0041208B" w:rsidRPr="00EA7165" w:rsidRDefault="0041208B" w:rsidP="0041208B">
      <w:pPr>
        <w:numPr>
          <w:ilvl w:val="2"/>
          <w:numId w:val="33"/>
        </w:numPr>
        <w:rPr>
          <w:i/>
        </w:rPr>
      </w:pPr>
      <w:r w:rsidRPr="00EA7165">
        <w:rPr>
          <w:b/>
        </w:rPr>
        <w:t>UNLOCODE (</w:t>
      </w:r>
      <w:r w:rsidRPr="00B61F0C">
        <w:rPr>
          <w:b/>
          <w:color w:val="F79646" w:themeColor="accent6"/>
        </w:rPr>
        <w:t>D</w:t>
      </w:r>
      <w:r w:rsidRPr="00EA7165">
        <w:rPr>
          <w:b/>
        </w:rPr>
        <w:t xml:space="preserve">): </w:t>
      </w:r>
      <w:r w:rsidRPr="00EA7165">
        <w:t xml:space="preserve">If this field is used to define the location concerned, the structure shall follow the description provided for in UN-ECE Recommendation 16 on UN/LOCODE - Code for ports and other locations (see </w:t>
      </w:r>
      <w:hyperlink r:id="rId21" w:history="1">
        <w:r w:rsidRPr="00DB3342">
          <w:rPr>
            <w:rStyle w:val="Hyperlink"/>
          </w:rPr>
          <w:t>https://www.unece.org/fileadmin/DAM/cefact/recommendations/rec16/rec16_ecetrd205e.pdf</w:t>
        </w:r>
      </w:hyperlink>
      <w:r w:rsidRPr="00EA7165">
        <w:t>).</w:t>
      </w:r>
    </w:p>
    <w:p w14:paraId="21054B94" w14:textId="77777777" w:rsidR="0041208B" w:rsidRDefault="0041208B" w:rsidP="0041208B">
      <w:pPr>
        <w:numPr>
          <w:ilvl w:val="1"/>
          <w:numId w:val="33"/>
        </w:numPr>
        <w:rPr>
          <w:i/>
        </w:rPr>
      </w:pPr>
      <w:r w:rsidRPr="00EA7165" w:rsidDel="00E11525">
        <w:t xml:space="preserve"> </w:t>
      </w:r>
      <w:r w:rsidRPr="00EA7165">
        <w:rPr>
          <w:i/>
        </w:rPr>
        <w:t>Type of Records (</w:t>
      </w:r>
      <w:r w:rsidRPr="00EA7165">
        <w:rPr>
          <w:i/>
          <w:color w:val="FF0000"/>
        </w:rPr>
        <w:t>M</w:t>
      </w:r>
      <w:r w:rsidRPr="00EA7165">
        <w:rPr>
          <w:i/>
        </w:rPr>
        <w:t>)</w:t>
      </w:r>
    </w:p>
    <w:p w14:paraId="63311F57" w14:textId="77777777" w:rsidR="0041208B" w:rsidRPr="005F79B4" w:rsidRDefault="0041208B" w:rsidP="0041208B">
      <w:pPr>
        <w:pStyle w:val="Text3"/>
        <w:ind w:left="2084"/>
      </w:pPr>
      <w:r w:rsidRPr="005F79B4">
        <w:t>Specify the type of records by giving details about the system intended to be used, including the software.</w:t>
      </w:r>
    </w:p>
    <w:p w14:paraId="6E8C3DBF" w14:textId="77777777" w:rsidR="0041208B" w:rsidRPr="00B05FCA" w:rsidRDefault="0041208B" w:rsidP="0041208B">
      <w:pPr>
        <w:pStyle w:val="Text3"/>
        <w:ind w:left="2084"/>
      </w:pPr>
      <w:r w:rsidRPr="005F79B4">
        <w:t>The records must enable the customs authorities to supervise the procedure concerned, in particular with regard to the identification of the goods placed under that procedure, their customs status and their movements.</w:t>
      </w:r>
    </w:p>
    <w:p w14:paraId="1529ACDE" w14:textId="77777777" w:rsidR="0041208B" w:rsidRPr="00B05FCA" w:rsidRDefault="0041208B" w:rsidP="0041208B">
      <w:pPr>
        <w:numPr>
          <w:ilvl w:val="2"/>
          <w:numId w:val="33"/>
        </w:numPr>
        <w:rPr>
          <w:i/>
        </w:rPr>
      </w:pPr>
      <w:r w:rsidRPr="00EA7165">
        <w:rPr>
          <w:b/>
        </w:rPr>
        <w:t>Type of Record Description (</w:t>
      </w:r>
      <w:r w:rsidRPr="00EA7165">
        <w:rPr>
          <w:b/>
          <w:color w:val="FF0000"/>
        </w:rPr>
        <w:t>M</w:t>
      </w:r>
      <w:r w:rsidRPr="00EA7165">
        <w:rPr>
          <w:b/>
        </w:rPr>
        <w:t>)</w:t>
      </w:r>
    </w:p>
    <w:p w14:paraId="2400F015" w14:textId="4BE57AC6" w:rsidR="005E3C8E" w:rsidRDefault="005E3C8E" w:rsidP="00B34A5A">
      <w:pPr>
        <w:pStyle w:val="Heading2"/>
        <w:numPr>
          <w:ilvl w:val="1"/>
          <w:numId w:val="54"/>
        </w:numPr>
      </w:pPr>
      <w:bookmarkStart w:id="608" w:name="_Toc508802539"/>
      <w:bookmarkStart w:id="609" w:name="_Toc530466148"/>
      <w:bookmarkStart w:id="610" w:name="_Toc508802540"/>
      <w:bookmarkStart w:id="611" w:name="_Toc530466149"/>
      <w:bookmarkStart w:id="612" w:name="_Toc508802541"/>
      <w:bookmarkStart w:id="613" w:name="_Toc530466150"/>
      <w:bookmarkStart w:id="614" w:name="_Toc508802542"/>
      <w:bookmarkStart w:id="615" w:name="_Toc530466151"/>
      <w:bookmarkStart w:id="616" w:name="_Toc508802543"/>
      <w:bookmarkStart w:id="617" w:name="_Toc530466152"/>
      <w:bookmarkStart w:id="618" w:name="_Toc508802544"/>
      <w:bookmarkStart w:id="619" w:name="_Toc530466153"/>
      <w:bookmarkStart w:id="620" w:name="_Toc508802545"/>
      <w:bookmarkStart w:id="621" w:name="_Toc530466154"/>
      <w:bookmarkStart w:id="622" w:name="_Toc508802546"/>
      <w:bookmarkStart w:id="623" w:name="_Toc530466155"/>
      <w:bookmarkStart w:id="624" w:name="_Toc497200345"/>
      <w:bookmarkStart w:id="625" w:name="_Toc533075099"/>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r>
        <w:t>Temporary Storage Application Information (</w:t>
      </w:r>
      <w:r w:rsidRPr="00B849A0">
        <w:rPr>
          <w:color w:val="FF0000"/>
        </w:rPr>
        <w:t>M</w:t>
      </w:r>
      <w:r>
        <w:t>)</w:t>
      </w:r>
      <w:bookmarkEnd w:id="624"/>
      <w:bookmarkEnd w:id="625"/>
    </w:p>
    <w:p w14:paraId="53071E9C" w14:textId="6BC2E11C" w:rsidR="005E3C8E" w:rsidRDefault="005E3C8E" w:rsidP="00B34A5A">
      <w:pPr>
        <w:pStyle w:val="Heading3"/>
        <w:numPr>
          <w:ilvl w:val="2"/>
          <w:numId w:val="54"/>
        </w:numPr>
        <w:rPr>
          <w:noProof/>
        </w:rPr>
      </w:pPr>
      <w:bookmarkStart w:id="626" w:name="_Toc497200346"/>
      <w:bookmarkStart w:id="627" w:name="_Toc533075100"/>
      <w:r>
        <w:rPr>
          <w:noProof/>
        </w:rPr>
        <w:t>Goods to Be Placed Under the Special Procedure for Storage Facilities (</w:t>
      </w:r>
      <w:r w:rsidRPr="00F279D7">
        <w:rPr>
          <w:noProof/>
          <w:color w:val="FF0000"/>
        </w:rPr>
        <w:t>M</w:t>
      </w:r>
      <w:r>
        <w:rPr>
          <w:noProof/>
        </w:rPr>
        <w:t xml:space="preserve">, </w:t>
      </w:r>
      <w:r w:rsidRPr="00F279D7">
        <w:rPr>
          <w:noProof/>
          <w:color w:val="0070C0"/>
        </w:rPr>
        <w:t>R</w:t>
      </w:r>
      <w:r>
        <w:rPr>
          <w:noProof/>
        </w:rPr>
        <w:t>)</w:t>
      </w:r>
      <w:bookmarkEnd w:id="626"/>
      <w:bookmarkEnd w:id="627"/>
    </w:p>
    <w:p w14:paraId="532E2BC0" w14:textId="0D5D39DA" w:rsidR="005E3C8E" w:rsidRDefault="005E3C8E" w:rsidP="00CD1588">
      <w:pPr>
        <w:pStyle w:val="Text3"/>
        <w:numPr>
          <w:ilvl w:val="0"/>
          <w:numId w:val="38"/>
        </w:numPr>
        <w:rPr>
          <w:b/>
        </w:rPr>
      </w:pPr>
      <w:r>
        <w:rPr>
          <w:b/>
        </w:rPr>
        <w:t>Various</w:t>
      </w:r>
      <w:r w:rsidRPr="00051467">
        <w:rPr>
          <w:b/>
        </w:rPr>
        <w:t xml:space="preserve"> Goods Indication (</w:t>
      </w:r>
      <w:r w:rsidRPr="00051467">
        <w:rPr>
          <w:b/>
          <w:color w:val="FF0000"/>
        </w:rPr>
        <w:t>M</w:t>
      </w:r>
      <w:r w:rsidRPr="00051467">
        <w:rPr>
          <w:b/>
        </w:rPr>
        <w:t>)</w:t>
      </w:r>
    </w:p>
    <w:p w14:paraId="56737233" w14:textId="3031FE08" w:rsidR="005E3C8E" w:rsidRPr="005E3C8E" w:rsidRDefault="005E3C8E" w:rsidP="00CD1588">
      <w:pPr>
        <w:pStyle w:val="Text3"/>
        <w:numPr>
          <w:ilvl w:val="0"/>
          <w:numId w:val="38"/>
        </w:numPr>
        <w:rPr>
          <w:b/>
        </w:rPr>
      </w:pPr>
      <w:r w:rsidRPr="00051467">
        <w:rPr>
          <w:b/>
        </w:rPr>
        <w:t>Equivalent Goods Indication (</w:t>
      </w:r>
      <w:r w:rsidRPr="00051467">
        <w:rPr>
          <w:b/>
          <w:color w:val="FF0000"/>
        </w:rPr>
        <w:t>M</w:t>
      </w:r>
      <w:r w:rsidRPr="00051467">
        <w:rPr>
          <w:b/>
        </w:rPr>
        <w:t>)</w:t>
      </w:r>
    </w:p>
    <w:p w14:paraId="2D513FDD" w14:textId="77777777" w:rsidR="005E3C8E" w:rsidRPr="00051467" w:rsidRDefault="005E3C8E" w:rsidP="00CD1588">
      <w:pPr>
        <w:pStyle w:val="Text3"/>
        <w:numPr>
          <w:ilvl w:val="0"/>
          <w:numId w:val="38"/>
        </w:numPr>
        <w:rPr>
          <w:b/>
        </w:rPr>
      </w:pPr>
      <w:r>
        <w:rPr>
          <w:i/>
        </w:rPr>
        <w:t>Equivalent Goods (</w:t>
      </w:r>
      <w:r w:rsidRPr="00051467">
        <w:rPr>
          <w:i/>
          <w:color w:val="E36C0A" w:themeColor="accent6" w:themeShade="BF"/>
        </w:rPr>
        <w:t>D</w:t>
      </w:r>
      <w:r>
        <w:rPr>
          <w:i/>
        </w:rPr>
        <w:t>)</w:t>
      </w:r>
    </w:p>
    <w:p w14:paraId="210BD655" w14:textId="77777777" w:rsidR="005E3C8E" w:rsidRDefault="005E3C8E" w:rsidP="00C74163">
      <w:pPr>
        <w:pStyle w:val="Text3"/>
        <w:ind w:left="1364"/>
        <w:rPr>
          <w:color w:val="E36C0A" w:themeColor="accent6" w:themeShade="BF"/>
        </w:rPr>
      </w:pPr>
      <w:r w:rsidRPr="00051467">
        <w:rPr>
          <w:color w:val="E36C0A" w:themeColor="accent6" w:themeShade="BF"/>
        </w:rPr>
        <w:t xml:space="preserve">This data group must be filled in when the </w:t>
      </w:r>
      <w:r w:rsidRPr="00051467">
        <w:rPr>
          <w:b/>
          <w:color w:val="E36C0A" w:themeColor="accent6" w:themeShade="BF"/>
        </w:rPr>
        <w:t>Equivalent Goods Indication</w:t>
      </w:r>
      <w:r w:rsidRPr="00051467">
        <w:rPr>
          <w:color w:val="E36C0A" w:themeColor="accent6" w:themeShade="BF"/>
        </w:rPr>
        <w:t xml:space="preserve"> field is set to “Yes”.</w:t>
      </w:r>
    </w:p>
    <w:p w14:paraId="5E2A3492" w14:textId="77777777" w:rsidR="005E3C8E" w:rsidRDefault="005E3C8E" w:rsidP="005E3C8E">
      <w:pPr>
        <w:pStyle w:val="Text3"/>
        <w:ind w:left="1724"/>
      </w:pPr>
      <w:r w:rsidRPr="00051467">
        <w:t>It contains:</w:t>
      </w:r>
    </w:p>
    <w:p w14:paraId="142FC000" w14:textId="79100D7B" w:rsidR="005E3C8E" w:rsidRDefault="005E3C8E" w:rsidP="00CD1588">
      <w:pPr>
        <w:pStyle w:val="Text3"/>
        <w:numPr>
          <w:ilvl w:val="0"/>
          <w:numId w:val="39"/>
        </w:numPr>
        <w:rPr>
          <w:b/>
        </w:rPr>
      </w:pPr>
      <w:r>
        <w:rPr>
          <w:b/>
        </w:rPr>
        <w:t>Commodity Code (</w:t>
      </w:r>
      <w:r w:rsidRPr="00051467">
        <w:rPr>
          <w:b/>
          <w:color w:val="FF0000"/>
        </w:rPr>
        <w:t>M</w:t>
      </w:r>
      <w:r>
        <w:rPr>
          <w:b/>
        </w:rPr>
        <w:t xml:space="preserve">, </w:t>
      </w:r>
      <w:r w:rsidRPr="00051467">
        <w:rPr>
          <w:b/>
          <w:color w:val="1F497D" w:themeColor="text2"/>
        </w:rPr>
        <w:t>R</w:t>
      </w:r>
      <w:r>
        <w:rPr>
          <w:b/>
        </w:rPr>
        <w:t>)</w:t>
      </w:r>
      <w:r w:rsidR="00A30D6F">
        <w:rPr>
          <w:b/>
        </w:rPr>
        <w:t xml:space="preserve"> </w:t>
      </w:r>
      <w:r w:rsidR="00A30D6F">
        <w:t xml:space="preserve">existence will be checked in the EU TARIC database      (see </w:t>
      </w:r>
      <w:hyperlink r:id="rId22" w:history="1">
        <w:r w:rsidR="00A30D6F" w:rsidRPr="003E3F0A">
          <w:rPr>
            <w:rStyle w:val="Hyperlink"/>
          </w:rPr>
          <w:t>http://ec.europa.eu/taxation_customs/dds2/taric/taric_consultation.jsp?Lang=en#</w:t>
        </w:r>
      </w:hyperlink>
      <w:r w:rsidR="00A30D6F">
        <w:t xml:space="preserve">). </w:t>
      </w:r>
    </w:p>
    <w:p w14:paraId="06E57640" w14:textId="77777777" w:rsidR="005E3C8E" w:rsidRPr="00051467" w:rsidRDefault="005E3C8E" w:rsidP="00CD1588">
      <w:pPr>
        <w:pStyle w:val="Text3"/>
        <w:numPr>
          <w:ilvl w:val="0"/>
          <w:numId w:val="39"/>
        </w:numPr>
        <w:rPr>
          <w:b/>
        </w:rPr>
      </w:pPr>
      <w:r w:rsidRPr="00051467">
        <w:rPr>
          <w:b/>
        </w:rPr>
        <w:t xml:space="preserve">Commercial Quality and Technical Characteristics of Equivalent Goods </w:t>
      </w:r>
      <w:r>
        <w:rPr>
          <w:b/>
        </w:rPr>
        <w:t>(</w:t>
      </w:r>
      <w:r w:rsidRPr="00051467">
        <w:rPr>
          <w:b/>
          <w:color w:val="FF0000"/>
        </w:rPr>
        <w:t>M</w:t>
      </w:r>
      <w:r>
        <w:rPr>
          <w:b/>
        </w:rPr>
        <w:t xml:space="preserve">, </w:t>
      </w:r>
      <w:r w:rsidRPr="00051467">
        <w:rPr>
          <w:b/>
          <w:color w:val="1F497D" w:themeColor="text2"/>
        </w:rPr>
        <w:t>R</w:t>
      </w:r>
      <w:r>
        <w:rPr>
          <w:b/>
        </w:rPr>
        <w:t>)</w:t>
      </w:r>
    </w:p>
    <w:p w14:paraId="2BF63C35" w14:textId="0BE8205B" w:rsidR="005E3C8E" w:rsidRDefault="005E3C8E" w:rsidP="00CD1588">
      <w:pPr>
        <w:pStyle w:val="Text3"/>
        <w:numPr>
          <w:ilvl w:val="0"/>
          <w:numId w:val="39"/>
        </w:numPr>
        <w:rPr>
          <w:b/>
        </w:rPr>
      </w:pPr>
      <w:r w:rsidRPr="00051467">
        <w:rPr>
          <w:b/>
        </w:rPr>
        <w:t>Non Union Goods are subject to Anti</w:t>
      </w:r>
      <w:r w:rsidR="00B050F5">
        <w:rPr>
          <w:b/>
        </w:rPr>
        <w:t>-</w:t>
      </w:r>
      <w:r w:rsidRPr="00051467">
        <w:rPr>
          <w:b/>
        </w:rPr>
        <w:t>dumping countervailing safeguard duty or any additional duty resulting from a suspension of concessions</w:t>
      </w:r>
      <w:r>
        <w:rPr>
          <w:b/>
        </w:rPr>
        <w:t xml:space="preserve"> (</w:t>
      </w:r>
      <w:r w:rsidRPr="00051467">
        <w:rPr>
          <w:b/>
          <w:color w:val="FF0000"/>
        </w:rPr>
        <w:t>M</w:t>
      </w:r>
      <w:r>
        <w:rPr>
          <w:b/>
        </w:rPr>
        <w:t>)</w:t>
      </w:r>
    </w:p>
    <w:p w14:paraId="2070979F" w14:textId="77777777" w:rsidR="005E3C8E" w:rsidRPr="00051467" w:rsidRDefault="005E3C8E" w:rsidP="00CD1588">
      <w:pPr>
        <w:pStyle w:val="Text3"/>
        <w:numPr>
          <w:ilvl w:val="0"/>
          <w:numId w:val="39"/>
        </w:numPr>
        <w:rPr>
          <w:b/>
        </w:rPr>
      </w:pPr>
      <w:r>
        <w:rPr>
          <w:i/>
        </w:rPr>
        <w:t>Identification of Goods (</w:t>
      </w:r>
      <w:r w:rsidRPr="00051467">
        <w:rPr>
          <w:i/>
          <w:color w:val="FF0000"/>
        </w:rPr>
        <w:t>M</w:t>
      </w:r>
      <w:r>
        <w:rPr>
          <w:i/>
        </w:rPr>
        <w:t xml:space="preserve">, </w:t>
      </w:r>
      <w:r w:rsidRPr="00051467">
        <w:rPr>
          <w:i/>
          <w:color w:val="1F497D" w:themeColor="text2"/>
        </w:rPr>
        <w:t>R</w:t>
      </w:r>
      <w:r>
        <w:rPr>
          <w:i/>
        </w:rPr>
        <w:t>)</w:t>
      </w:r>
    </w:p>
    <w:p w14:paraId="1A75647D" w14:textId="77777777" w:rsidR="005E3C8E" w:rsidRDefault="005E3C8E" w:rsidP="00CD1588">
      <w:pPr>
        <w:pStyle w:val="Text3"/>
        <w:numPr>
          <w:ilvl w:val="0"/>
          <w:numId w:val="40"/>
        </w:numPr>
        <w:rPr>
          <w:b/>
        </w:rPr>
      </w:pPr>
      <w:r>
        <w:rPr>
          <w:b/>
        </w:rPr>
        <w:t>Identification of Goods Code (</w:t>
      </w:r>
      <w:r w:rsidRPr="00051467">
        <w:rPr>
          <w:b/>
          <w:color w:val="FF0000"/>
        </w:rPr>
        <w:t>M</w:t>
      </w:r>
      <w:r>
        <w:rPr>
          <w:b/>
        </w:rPr>
        <w:t>)</w:t>
      </w:r>
    </w:p>
    <w:p w14:paraId="249CCBF4" w14:textId="77777777" w:rsidR="005E3C8E" w:rsidRDefault="005E3C8E" w:rsidP="00CD1588">
      <w:pPr>
        <w:pStyle w:val="Text3"/>
        <w:numPr>
          <w:ilvl w:val="0"/>
          <w:numId w:val="40"/>
        </w:numPr>
        <w:rPr>
          <w:b/>
        </w:rPr>
      </w:pPr>
      <w:r>
        <w:rPr>
          <w:b/>
        </w:rPr>
        <w:t>Identification of Goods Description (</w:t>
      </w:r>
      <w:r w:rsidRPr="00051467">
        <w:rPr>
          <w:b/>
          <w:color w:val="FF0000"/>
        </w:rPr>
        <w:t>M</w:t>
      </w:r>
      <w:r>
        <w:rPr>
          <w:b/>
        </w:rPr>
        <w:t>)</w:t>
      </w:r>
    </w:p>
    <w:p w14:paraId="4273C2B7" w14:textId="72085CD6" w:rsidR="00A80E1C" w:rsidRPr="00A80E1C" w:rsidRDefault="00A80E1C" w:rsidP="000F51AF">
      <w:pPr>
        <w:pStyle w:val="Text3"/>
        <w:numPr>
          <w:ilvl w:val="0"/>
          <w:numId w:val="38"/>
        </w:numPr>
        <w:rPr>
          <w:i/>
        </w:rPr>
      </w:pPr>
      <w:r w:rsidRPr="00B34A5A">
        <w:rPr>
          <w:i/>
        </w:rPr>
        <w:t xml:space="preserve">Goods </w:t>
      </w:r>
      <w:r>
        <w:rPr>
          <w:i/>
        </w:rPr>
        <w:t>(</w:t>
      </w:r>
      <w:r w:rsidRPr="00B34A5A">
        <w:rPr>
          <w:i/>
          <w:color w:val="00B050"/>
        </w:rPr>
        <w:t>O</w:t>
      </w:r>
      <w:r>
        <w:rPr>
          <w:i/>
        </w:rPr>
        <w:t>,</w:t>
      </w:r>
      <w:r w:rsidRPr="00B34A5A">
        <w:rPr>
          <w:i/>
          <w:color w:val="0070C0"/>
        </w:rPr>
        <w:t>R</w:t>
      </w:r>
      <w:r>
        <w:rPr>
          <w:i/>
        </w:rPr>
        <w:t>)</w:t>
      </w:r>
    </w:p>
    <w:p w14:paraId="52DEA02A" w14:textId="1659BD66" w:rsidR="000F51AF" w:rsidRPr="000F51AF" w:rsidRDefault="000F51AF" w:rsidP="00B34A5A">
      <w:pPr>
        <w:pStyle w:val="Text3"/>
        <w:numPr>
          <w:ilvl w:val="1"/>
          <w:numId w:val="38"/>
        </w:numPr>
        <w:rPr>
          <w:b/>
        </w:rPr>
      </w:pPr>
      <w:r>
        <w:rPr>
          <w:i/>
        </w:rPr>
        <w:t>Quantity of Goods (</w:t>
      </w:r>
      <w:r w:rsidR="00A80E1C" w:rsidRPr="00B34A5A">
        <w:rPr>
          <w:i/>
          <w:color w:val="00B050"/>
        </w:rPr>
        <w:t>O</w:t>
      </w:r>
      <w:r>
        <w:rPr>
          <w:i/>
        </w:rPr>
        <w:t>)</w:t>
      </w:r>
    </w:p>
    <w:p w14:paraId="6247792E" w14:textId="77777777" w:rsidR="000F51AF" w:rsidRDefault="000F51AF" w:rsidP="000F51AF">
      <w:pPr>
        <w:pStyle w:val="Text3"/>
        <w:numPr>
          <w:ilvl w:val="0"/>
          <w:numId w:val="49"/>
        </w:numPr>
        <w:rPr>
          <w:b/>
        </w:rPr>
      </w:pPr>
      <w:r>
        <w:rPr>
          <w:b/>
        </w:rPr>
        <w:t>Goods Quantity (</w:t>
      </w:r>
      <w:r w:rsidRPr="000F51AF">
        <w:rPr>
          <w:b/>
          <w:color w:val="FF0000"/>
        </w:rPr>
        <w:t>M</w:t>
      </w:r>
      <w:r>
        <w:rPr>
          <w:b/>
        </w:rPr>
        <w:t>)</w:t>
      </w:r>
    </w:p>
    <w:p w14:paraId="21EC2C74" w14:textId="4EA82075" w:rsidR="000F51AF" w:rsidRPr="000F51AF" w:rsidRDefault="000F51AF" w:rsidP="000F51AF">
      <w:pPr>
        <w:pStyle w:val="Text3"/>
        <w:numPr>
          <w:ilvl w:val="0"/>
          <w:numId w:val="49"/>
        </w:numPr>
        <w:rPr>
          <w:b/>
        </w:rPr>
      </w:pPr>
      <w:r>
        <w:rPr>
          <w:b/>
        </w:rPr>
        <w:t>Measure Unit (</w:t>
      </w:r>
      <w:r w:rsidRPr="000F51AF">
        <w:rPr>
          <w:b/>
          <w:color w:val="FF0000"/>
        </w:rPr>
        <w:t>M</w:t>
      </w:r>
      <w:r>
        <w:rPr>
          <w:b/>
        </w:rPr>
        <w:t>)</w:t>
      </w:r>
      <w:r>
        <w:t xml:space="preserve"> </w:t>
      </w:r>
    </w:p>
    <w:p w14:paraId="7AE47ACC" w14:textId="65389437" w:rsidR="005E3C8E" w:rsidRPr="005E3C8E" w:rsidRDefault="005E3C8E" w:rsidP="00B34A5A">
      <w:pPr>
        <w:pStyle w:val="Text3"/>
        <w:numPr>
          <w:ilvl w:val="1"/>
          <w:numId w:val="38"/>
        </w:numPr>
        <w:rPr>
          <w:b/>
        </w:rPr>
      </w:pPr>
      <w:r>
        <w:rPr>
          <w:i/>
        </w:rPr>
        <w:t>Description of Goods (</w:t>
      </w:r>
      <w:r w:rsidRPr="005E3C8E">
        <w:rPr>
          <w:i/>
          <w:color w:val="E36C0A" w:themeColor="accent6" w:themeShade="BF"/>
        </w:rPr>
        <w:t>D</w:t>
      </w:r>
      <w:r>
        <w:rPr>
          <w:i/>
        </w:rPr>
        <w:t>)</w:t>
      </w:r>
    </w:p>
    <w:p w14:paraId="7D8B0260" w14:textId="469AF824" w:rsidR="005E3C8E" w:rsidRPr="00C74163" w:rsidRDefault="005E3C8E" w:rsidP="00857144">
      <w:pPr>
        <w:pStyle w:val="DataField"/>
        <w:ind w:left="2084"/>
        <w:jc w:val="both"/>
        <w:rPr>
          <w:rFonts w:asciiTheme="minorHAnsi" w:hAnsiTheme="minorHAnsi" w:cstheme="minorHAnsi"/>
          <w:noProof/>
          <w:color w:val="E36C0A" w:themeColor="accent6" w:themeShade="BF"/>
          <w:sz w:val="20"/>
          <w:szCs w:val="20"/>
        </w:rPr>
      </w:pPr>
      <w:r w:rsidRPr="00C74163">
        <w:rPr>
          <w:rFonts w:asciiTheme="minorHAnsi" w:hAnsiTheme="minorHAnsi" w:cstheme="minorHAnsi"/>
          <w:noProof/>
          <w:color w:val="E36C0A" w:themeColor="accent6" w:themeShade="BF"/>
          <w:sz w:val="20"/>
          <w:szCs w:val="20"/>
        </w:rPr>
        <w:t>If the application covers various goods, the data element may not be completed. In this case, describe the nature of goods to be stored in the storage facility concerned.</w:t>
      </w:r>
      <w:r w:rsidR="00C74163">
        <w:rPr>
          <w:rFonts w:asciiTheme="minorHAnsi" w:hAnsiTheme="minorHAnsi" w:cstheme="minorHAnsi"/>
          <w:noProof/>
          <w:color w:val="E36C0A" w:themeColor="accent6" w:themeShade="BF"/>
          <w:sz w:val="20"/>
          <w:szCs w:val="20"/>
        </w:rPr>
        <w:t xml:space="preserve"> </w:t>
      </w:r>
      <w:r w:rsidRPr="00C74163">
        <w:rPr>
          <w:rFonts w:asciiTheme="minorHAnsi" w:hAnsiTheme="minorHAnsi" w:cstheme="minorHAnsi"/>
          <w:noProof/>
          <w:color w:val="E36C0A" w:themeColor="accent6" w:themeShade="BF"/>
          <w:sz w:val="20"/>
          <w:szCs w:val="20"/>
        </w:rPr>
        <w:t>Indicate at least whether the goods are agricultural and/or industrial goods.</w:t>
      </w:r>
    </w:p>
    <w:p w14:paraId="2A47CAEA" w14:textId="77777777" w:rsidR="005E3C8E" w:rsidRDefault="005E3C8E" w:rsidP="00B34A5A">
      <w:pPr>
        <w:pStyle w:val="Text3"/>
        <w:numPr>
          <w:ilvl w:val="2"/>
          <w:numId w:val="38"/>
        </w:numPr>
        <w:rPr>
          <w:b/>
        </w:rPr>
      </w:pPr>
      <w:r>
        <w:rPr>
          <w:b/>
        </w:rPr>
        <w:t>Goods Description (</w:t>
      </w:r>
      <w:r w:rsidRPr="00051467">
        <w:rPr>
          <w:b/>
          <w:color w:val="FF0000"/>
        </w:rPr>
        <w:t>M</w:t>
      </w:r>
      <w:r>
        <w:rPr>
          <w:b/>
        </w:rPr>
        <w:t>)</w:t>
      </w:r>
    </w:p>
    <w:p w14:paraId="236A64C1" w14:textId="3948D49A" w:rsidR="005E3C8E" w:rsidRDefault="005E3C8E" w:rsidP="00B34A5A">
      <w:pPr>
        <w:pStyle w:val="Heading3"/>
        <w:numPr>
          <w:ilvl w:val="2"/>
          <w:numId w:val="54"/>
        </w:numPr>
        <w:rPr>
          <w:noProof/>
        </w:rPr>
      </w:pPr>
      <w:bookmarkStart w:id="628" w:name="_Toc508802549"/>
      <w:bookmarkStart w:id="629" w:name="_Toc530466158"/>
      <w:bookmarkStart w:id="630" w:name="_Toc508802550"/>
      <w:bookmarkStart w:id="631" w:name="_Toc530466159"/>
      <w:bookmarkStart w:id="632" w:name="_Toc508802551"/>
      <w:bookmarkStart w:id="633" w:name="_Toc530466160"/>
      <w:bookmarkStart w:id="634" w:name="_Toc508802552"/>
      <w:bookmarkStart w:id="635" w:name="_Toc530466161"/>
      <w:bookmarkStart w:id="636" w:name="_Toc508802553"/>
      <w:bookmarkStart w:id="637" w:name="_Toc530466162"/>
      <w:bookmarkStart w:id="638" w:name="_Toc497200353"/>
      <w:bookmarkStart w:id="639" w:name="_Toc533075101"/>
      <w:bookmarkEnd w:id="628"/>
      <w:bookmarkEnd w:id="629"/>
      <w:bookmarkEnd w:id="630"/>
      <w:bookmarkEnd w:id="631"/>
      <w:bookmarkEnd w:id="632"/>
      <w:bookmarkEnd w:id="633"/>
      <w:bookmarkEnd w:id="634"/>
      <w:bookmarkEnd w:id="635"/>
      <w:bookmarkEnd w:id="636"/>
      <w:bookmarkEnd w:id="637"/>
      <w:r>
        <w:rPr>
          <w:noProof/>
        </w:rPr>
        <w:t>Storage Facility Details (</w:t>
      </w:r>
      <w:r w:rsidRPr="00AC3DE9">
        <w:rPr>
          <w:noProof/>
          <w:color w:val="FF0000"/>
        </w:rPr>
        <w:t>M</w:t>
      </w:r>
      <w:r>
        <w:rPr>
          <w:noProof/>
        </w:rPr>
        <w:t>)</w:t>
      </w:r>
      <w:bookmarkEnd w:id="638"/>
      <w:bookmarkEnd w:id="639"/>
    </w:p>
    <w:p w14:paraId="43A813F5" w14:textId="644EE1EF" w:rsidR="005E3C8E" w:rsidRPr="00AC3DE9" w:rsidRDefault="005E3C8E" w:rsidP="00CD1588">
      <w:pPr>
        <w:pStyle w:val="Text3"/>
        <w:numPr>
          <w:ilvl w:val="0"/>
          <w:numId w:val="42"/>
        </w:numPr>
        <w:rPr>
          <w:b/>
        </w:rPr>
      </w:pPr>
      <w:r>
        <w:rPr>
          <w:b/>
        </w:rPr>
        <w:t>Identification number of the storage facility (</w:t>
      </w:r>
      <w:r w:rsidRPr="005E3C8E">
        <w:rPr>
          <w:b/>
          <w:color w:val="E36C0A" w:themeColor="accent6" w:themeShade="BF"/>
        </w:rPr>
        <w:t>D</w:t>
      </w:r>
      <w:r w:rsidR="0062045A" w:rsidRPr="00B34A5A">
        <w:rPr>
          <w:b/>
        </w:rPr>
        <w:t>,</w:t>
      </w:r>
      <w:r w:rsidR="0062045A">
        <w:rPr>
          <w:b/>
          <w:color w:val="E36C0A" w:themeColor="accent6" w:themeShade="BF"/>
        </w:rPr>
        <w:t xml:space="preserve"> </w:t>
      </w:r>
      <w:r w:rsidR="0062045A" w:rsidRPr="00EA5687">
        <w:rPr>
          <w:b/>
          <w:color w:val="0070C0"/>
        </w:rPr>
        <w:t>R</w:t>
      </w:r>
      <w:r>
        <w:rPr>
          <w:b/>
        </w:rPr>
        <w:t xml:space="preserve">) </w:t>
      </w:r>
      <w:r w:rsidRPr="005E3C8E">
        <w:rPr>
          <w:color w:val="E36C0A" w:themeColor="accent6" w:themeShade="BF"/>
        </w:rPr>
        <w:t>field must be filled when there is a customs decision taken.</w:t>
      </w:r>
    </w:p>
    <w:p w14:paraId="221281A9" w14:textId="0522661D" w:rsidR="005E3C8E" w:rsidRDefault="005E3C8E" w:rsidP="00CD1588">
      <w:pPr>
        <w:pStyle w:val="Text3"/>
        <w:numPr>
          <w:ilvl w:val="0"/>
          <w:numId w:val="42"/>
        </w:numPr>
        <w:rPr>
          <w:b/>
        </w:rPr>
      </w:pPr>
      <w:r>
        <w:rPr>
          <w:b/>
        </w:rPr>
        <w:t>Storage Facility Description (</w:t>
      </w:r>
      <w:r w:rsidRPr="005E3C8E">
        <w:rPr>
          <w:b/>
          <w:color w:val="FF0000"/>
        </w:rPr>
        <w:t>M</w:t>
      </w:r>
      <w:r>
        <w:rPr>
          <w:b/>
        </w:rPr>
        <w:t>)</w:t>
      </w:r>
    </w:p>
    <w:p w14:paraId="18C05118" w14:textId="2F328D3A" w:rsidR="005E3C8E" w:rsidRDefault="005E3C8E" w:rsidP="00B34A5A">
      <w:pPr>
        <w:pStyle w:val="Heading3"/>
        <w:numPr>
          <w:ilvl w:val="2"/>
          <w:numId w:val="54"/>
        </w:numPr>
        <w:rPr>
          <w:noProof/>
        </w:rPr>
      </w:pPr>
      <w:bookmarkStart w:id="640" w:name="_Toc533075102"/>
      <w:r>
        <w:rPr>
          <w:noProof/>
        </w:rPr>
        <w:t>Storage of Union Goods (</w:t>
      </w:r>
      <w:r w:rsidRPr="00AC3DE9">
        <w:rPr>
          <w:noProof/>
          <w:color w:val="FF0000"/>
        </w:rPr>
        <w:t>M</w:t>
      </w:r>
      <w:r>
        <w:rPr>
          <w:noProof/>
        </w:rPr>
        <w:t>)</w:t>
      </w:r>
      <w:bookmarkEnd w:id="640"/>
    </w:p>
    <w:p w14:paraId="7F6D6E57" w14:textId="048840EA" w:rsidR="005E3C8E" w:rsidRDefault="005E3C8E" w:rsidP="00CD1588">
      <w:pPr>
        <w:pStyle w:val="Text3"/>
        <w:numPr>
          <w:ilvl w:val="0"/>
          <w:numId w:val="42"/>
        </w:numPr>
        <w:rPr>
          <w:b/>
        </w:rPr>
      </w:pPr>
      <w:r>
        <w:rPr>
          <w:b/>
        </w:rPr>
        <w:t>Storage of Union Goods Indication (</w:t>
      </w:r>
      <w:r w:rsidRPr="005E3C8E">
        <w:rPr>
          <w:b/>
          <w:color w:val="FF0000"/>
        </w:rPr>
        <w:t>M</w:t>
      </w:r>
      <w:r>
        <w:rPr>
          <w:b/>
        </w:rPr>
        <w:t>)</w:t>
      </w:r>
    </w:p>
    <w:p w14:paraId="7A2EF51F" w14:textId="173D6FBA" w:rsidR="005E3C8E" w:rsidRPr="00CD1588" w:rsidRDefault="005E3C8E" w:rsidP="00CD1588">
      <w:pPr>
        <w:pStyle w:val="Text3"/>
        <w:numPr>
          <w:ilvl w:val="0"/>
          <w:numId w:val="42"/>
        </w:numPr>
        <w:rPr>
          <w:b/>
        </w:rPr>
      </w:pPr>
      <w:r>
        <w:rPr>
          <w:b/>
        </w:rPr>
        <w:t>Storage of Community Goods Description (</w:t>
      </w:r>
      <w:r w:rsidRPr="005E3C8E">
        <w:rPr>
          <w:b/>
          <w:color w:val="E36C0A" w:themeColor="accent6" w:themeShade="BF"/>
        </w:rPr>
        <w:t>D</w:t>
      </w:r>
      <w:r>
        <w:rPr>
          <w:b/>
        </w:rPr>
        <w:t xml:space="preserve">) </w:t>
      </w:r>
      <w:r w:rsidRPr="00CD1588">
        <w:rPr>
          <w:color w:val="E36C0A" w:themeColor="accent6" w:themeShade="BF"/>
        </w:rPr>
        <w:t xml:space="preserve">field </w:t>
      </w:r>
      <w:r w:rsidR="00CD1588" w:rsidRPr="00CD1588">
        <w:rPr>
          <w:color w:val="E36C0A" w:themeColor="accent6" w:themeShade="BF"/>
        </w:rPr>
        <w:t xml:space="preserve">must be filled in when </w:t>
      </w:r>
      <w:r w:rsidR="00CD1588" w:rsidRPr="00CD1588">
        <w:rPr>
          <w:b/>
          <w:color w:val="E36C0A" w:themeColor="accent6" w:themeShade="BF"/>
        </w:rPr>
        <w:t>Storage of Union Goods Indication</w:t>
      </w:r>
      <w:r w:rsidR="000F51AF">
        <w:rPr>
          <w:b/>
          <w:color w:val="E36C0A" w:themeColor="accent6" w:themeShade="BF"/>
        </w:rPr>
        <w:t xml:space="preserve"> </w:t>
      </w:r>
      <w:r w:rsidR="000F51AF">
        <w:rPr>
          <w:color w:val="E36C0A" w:themeColor="accent6" w:themeShade="BF"/>
        </w:rPr>
        <w:t>field</w:t>
      </w:r>
      <w:r w:rsidR="00CD1588" w:rsidRPr="00CD1588">
        <w:rPr>
          <w:b/>
          <w:color w:val="E36C0A" w:themeColor="accent6" w:themeShade="BF"/>
        </w:rPr>
        <w:t xml:space="preserve"> </w:t>
      </w:r>
      <w:r w:rsidR="00CD1588" w:rsidRPr="00CD1588">
        <w:rPr>
          <w:color w:val="E36C0A" w:themeColor="accent6" w:themeShade="BF"/>
        </w:rPr>
        <w:t>is “Yes”.</w:t>
      </w:r>
    </w:p>
    <w:p w14:paraId="6905F8D0" w14:textId="00342310" w:rsidR="00CD1588" w:rsidRDefault="00CD1588" w:rsidP="00B34A5A">
      <w:pPr>
        <w:pStyle w:val="Heading3"/>
        <w:numPr>
          <w:ilvl w:val="2"/>
          <w:numId w:val="54"/>
        </w:numPr>
        <w:rPr>
          <w:noProof/>
        </w:rPr>
      </w:pPr>
      <w:bookmarkStart w:id="641" w:name="_Toc533075103"/>
      <w:r>
        <w:rPr>
          <w:noProof/>
        </w:rPr>
        <w:t>Movement of Goods (</w:t>
      </w:r>
      <w:r w:rsidRPr="00AC3DE9">
        <w:rPr>
          <w:noProof/>
          <w:color w:val="FF0000"/>
        </w:rPr>
        <w:t>M</w:t>
      </w:r>
      <w:r>
        <w:rPr>
          <w:noProof/>
        </w:rPr>
        <w:t xml:space="preserve">, </w:t>
      </w:r>
      <w:r>
        <w:rPr>
          <w:noProof/>
          <w:color w:val="1F497D" w:themeColor="text2"/>
        </w:rPr>
        <w:t>R</w:t>
      </w:r>
      <w:r>
        <w:rPr>
          <w:noProof/>
        </w:rPr>
        <w:t>)</w:t>
      </w:r>
      <w:bookmarkEnd w:id="641"/>
    </w:p>
    <w:p w14:paraId="5CFD67A3" w14:textId="06EBE69A" w:rsidR="00D526EF" w:rsidRPr="00B34A5A" w:rsidRDefault="00D526EF" w:rsidP="00B34A5A">
      <w:pPr>
        <w:ind w:left="1004"/>
      </w:pPr>
      <w:r w:rsidRPr="00D526EF">
        <w:t>Indicate the legal basis for the movement of the goods.</w:t>
      </w:r>
      <w:r w:rsidRPr="00B34A5A">
        <w:rPr>
          <w:b/>
        </w:rPr>
        <w:t xml:space="preserve"> </w:t>
      </w:r>
      <w:r w:rsidRPr="00D526EF">
        <w:t xml:space="preserve">Indicate </w:t>
      </w:r>
      <w:r w:rsidRPr="0062045A">
        <w:t>the address of the destination temporary</w:t>
      </w:r>
      <w:r w:rsidRPr="00D526EF">
        <w:t xml:space="preserve"> storage facility or facilities.</w:t>
      </w:r>
      <w:r w:rsidRPr="00B34A5A">
        <w:rPr>
          <w:b/>
        </w:rPr>
        <w:t xml:space="preserve"> </w:t>
      </w:r>
      <w:r w:rsidRPr="00D526EF">
        <w:t>If the movement of goods is planned to take place pursuant to Article 148(5)(c) of the Code, enter the EORI number of the holder of the authorisation to operate the destination temporary storage facility or facilities.</w:t>
      </w:r>
    </w:p>
    <w:p w14:paraId="6B31DF46" w14:textId="5398A166" w:rsidR="00CD1588" w:rsidRPr="00CD1588" w:rsidRDefault="00CD1588" w:rsidP="00CD1588">
      <w:pPr>
        <w:pStyle w:val="Text3"/>
        <w:numPr>
          <w:ilvl w:val="0"/>
          <w:numId w:val="47"/>
        </w:numPr>
        <w:rPr>
          <w:b/>
        </w:rPr>
      </w:pPr>
      <w:r w:rsidRPr="00CD1588">
        <w:rPr>
          <w:b/>
        </w:rPr>
        <w:t>Qualifier of the Identification (</w:t>
      </w:r>
      <w:r w:rsidRPr="00CD1588">
        <w:rPr>
          <w:b/>
          <w:color w:val="FF0000"/>
        </w:rPr>
        <w:t>M</w:t>
      </w:r>
      <w:r w:rsidRPr="00CD1588">
        <w:rPr>
          <w:b/>
        </w:rPr>
        <w:t>)</w:t>
      </w:r>
    </w:p>
    <w:p w14:paraId="2B8A630C" w14:textId="217498DA" w:rsidR="00CD1588" w:rsidRDefault="00CD1588" w:rsidP="00CD1588">
      <w:pPr>
        <w:pStyle w:val="Text3"/>
        <w:numPr>
          <w:ilvl w:val="0"/>
          <w:numId w:val="47"/>
        </w:numPr>
        <w:rPr>
          <w:b/>
        </w:rPr>
      </w:pPr>
      <w:r w:rsidRPr="00CD1588">
        <w:rPr>
          <w:b/>
        </w:rPr>
        <w:t>Legal base Code (</w:t>
      </w:r>
      <w:r w:rsidRPr="00CD1588">
        <w:rPr>
          <w:b/>
          <w:color w:val="FF0000"/>
        </w:rPr>
        <w:t>M</w:t>
      </w:r>
      <w:r w:rsidRPr="00CD1588">
        <w:rPr>
          <w:b/>
        </w:rPr>
        <w:t>)</w:t>
      </w:r>
    </w:p>
    <w:p w14:paraId="38DF568C" w14:textId="4C0ED92F" w:rsidR="00CD1588" w:rsidRPr="00CD1588" w:rsidRDefault="00CD1588" w:rsidP="00CD1588">
      <w:pPr>
        <w:pStyle w:val="Text3"/>
        <w:numPr>
          <w:ilvl w:val="0"/>
          <w:numId w:val="47"/>
        </w:numPr>
        <w:rPr>
          <w:b/>
        </w:rPr>
      </w:pPr>
      <w:r>
        <w:rPr>
          <w:i/>
        </w:rPr>
        <w:t>Holder EORI Number (</w:t>
      </w:r>
      <w:r w:rsidRPr="00CD1588">
        <w:rPr>
          <w:i/>
          <w:color w:val="FF0000"/>
        </w:rPr>
        <w:t>M</w:t>
      </w:r>
      <w:r>
        <w:rPr>
          <w:i/>
        </w:rPr>
        <w:t>)</w:t>
      </w:r>
    </w:p>
    <w:p w14:paraId="73D6B7CC" w14:textId="6B73C107" w:rsidR="00CD1588" w:rsidRPr="00CD1588" w:rsidRDefault="00CD1588" w:rsidP="00CD1588">
      <w:pPr>
        <w:pStyle w:val="Text3"/>
        <w:numPr>
          <w:ilvl w:val="1"/>
          <w:numId w:val="47"/>
        </w:numPr>
        <w:rPr>
          <w:b/>
        </w:rPr>
      </w:pPr>
      <w:r w:rsidRPr="00CD1588">
        <w:rPr>
          <w:b/>
        </w:rPr>
        <w:t>EORI</w:t>
      </w:r>
      <w:r>
        <w:rPr>
          <w:b/>
        </w:rPr>
        <w:t xml:space="preserve"> Number (</w:t>
      </w:r>
      <w:r w:rsidRPr="00CD1588">
        <w:rPr>
          <w:b/>
          <w:color w:val="FF0000"/>
        </w:rPr>
        <w:t>M</w:t>
      </w:r>
      <w:r>
        <w:rPr>
          <w:b/>
        </w:rPr>
        <w:t>)</w:t>
      </w:r>
    </w:p>
    <w:p w14:paraId="3B04FA33" w14:textId="4DD4C544" w:rsidR="005E3C8E" w:rsidRDefault="00CD1588" w:rsidP="00CD1588">
      <w:pPr>
        <w:pStyle w:val="Text3"/>
        <w:numPr>
          <w:ilvl w:val="0"/>
          <w:numId w:val="42"/>
        </w:numPr>
        <w:rPr>
          <w:b/>
        </w:rPr>
      </w:pPr>
      <w:r>
        <w:rPr>
          <w:b/>
        </w:rPr>
        <w:t xml:space="preserve">Country </w:t>
      </w:r>
      <w:r w:rsidR="005E3C8E" w:rsidRPr="00AC3DE9">
        <w:rPr>
          <w:b/>
        </w:rPr>
        <w:t xml:space="preserve"> (</w:t>
      </w:r>
      <w:r w:rsidR="005E3C8E" w:rsidRPr="00AC3DE9">
        <w:rPr>
          <w:b/>
          <w:color w:val="FF0000"/>
        </w:rPr>
        <w:t>M</w:t>
      </w:r>
      <w:r w:rsidR="005E3C8E" w:rsidRPr="00AC3DE9">
        <w:rPr>
          <w:b/>
        </w:rPr>
        <w:t>)</w:t>
      </w:r>
    </w:p>
    <w:p w14:paraId="55B389FF" w14:textId="0E097A17" w:rsidR="00CD1588" w:rsidRDefault="00CD1588" w:rsidP="00CD1588">
      <w:pPr>
        <w:pStyle w:val="Text3"/>
        <w:numPr>
          <w:ilvl w:val="0"/>
          <w:numId w:val="42"/>
        </w:numPr>
        <w:rPr>
          <w:b/>
        </w:rPr>
      </w:pPr>
      <w:r w:rsidRPr="00AC3DE9">
        <w:rPr>
          <w:b/>
        </w:rPr>
        <w:t>Type of Location Code (</w:t>
      </w:r>
      <w:r w:rsidRPr="00AC3DE9">
        <w:rPr>
          <w:b/>
          <w:color w:val="FF0000"/>
        </w:rPr>
        <w:t>M</w:t>
      </w:r>
      <w:r w:rsidRPr="00AC3DE9">
        <w:rPr>
          <w:b/>
        </w:rPr>
        <w:t>)</w:t>
      </w:r>
    </w:p>
    <w:p w14:paraId="48FF4D25" w14:textId="77777777" w:rsidR="005E3C8E" w:rsidRPr="00B34A5A" w:rsidRDefault="005E3C8E" w:rsidP="00CD1588">
      <w:pPr>
        <w:pStyle w:val="Text3"/>
        <w:numPr>
          <w:ilvl w:val="0"/>
          <w:numId w:val="42"/>
        </w:numPr>
      </w:pPr>
      <w:r>
        <w:rPr>
          <w:i/>
        </w:rPr>
        <w:t>Coded Location (</w:t>
      </w:r>
      <w:r w:rsidRPr="00AC3DE9">
        <w:rPr>
          <w:i/>
          <w:color w:val="E36C0A" w:themeColor="accent6" w:themeShade="BF"/>
        </w:rPr>
        <w:t>D</w:t>
      </w:r>
      <w:r>
        <w:rPr>
          <w:i/>
        </w:rPr>
        <w:t>)</w:t>
      </w:r>
    </w:p>
    <w:p w14:paraId="6227CCD6" w14:textId="0DAF05FF" w:rsidR="00B214CD" w:rsidRPr="00B34A5A" w:rsidRDefault="00B214CD" w:rsidP="00B34A5A">
      <w:pPr>
        <w:pStyle w:val="Text3"/>
        <w:ind w:left="1364"/>
        <w:rPr>
          <w:color w:val="E36C0A" w:themeColor="accent6" w:themeShade="BF"/>
        </w:rPr>
      </w:pPr>
      <w:r w:rsidRPr="005E1DCD">
        <w:rPr>
          <w:color w:val="E36C0A" w:themeColor="accent6" w:themeShade="BF"/>
        </w:rPr>
        <w:t>This must be filled in only if the qualifier of the identification equals to one of the following: ’Postal code’, ‘UNLOCODE’, ‘Customs office identifier’, ‘GPS coordinates’, ‘EORI number’ or ‘Authorisation number’.</w:t>
      </w:r>
    </w:p>
    <w:p w14:paraId="519BC4B7" w14:textId="77777777" w:rsidR="005E3C8E" w:rsidRDefault="005E3C8E" w:rsidP="00CD1588">
      <w:pPr>
        <w:pStyle w:val="Text3"/>
        <w:numPr>
          <w:ilvl w:val="0"/>
          <w:numId w:val="43"/>
        </w:numPr>
        <w:rPr>
          <w:b/>
        </w:rPr>
      </w:pPr>
      <w:r w:rsidRPr="00AC3DE9">
        <w:rPr>
          <w:b/>
        </w:rPr>
        <w:t>Identification of Location</w:t>
      </w:r>
      <w:r>
        <w:rPr>
          <w:b/>
        </w:rPr>
        <w:t xml:space="preserve"> (</w:t>
      </w:r>
      <w:r w:rsidRPr="00AC3DE9">
        <w:rPr>
          <w:b/>
          <w:color w:val="FF0000"/>
        </w:rPr>
        <w:t>M</w:t>
      </w:r>
      <w:r>
        <w:rPr>
          <w:b/>
        </w:rPr>
        <w:t>)</w:t>
      </w:r>
    </w:p>
    <w:p w14:paraId="5FD690A6" w14:textId="77777777" w:rsidR="005E3C8E" w:rsidRDefault="005E3C8E" w:rsidP="00CD1588">
      <w:pPr>
        <w:pStyle w:val="Text3"/>
        <w:numPr>
          <w:ilvl w:val="0"/>
          <w:numId w:val="43"/>
        </w:numPr>
        <w:rPr>
          <w:b/>
        </w:rPr>
      </w:pPr>
      <w:r>
        <w:rPr>
          <w:b/>
        </w:rPr>
        <w:t>Additional Identifier (</w:t>
      </w:r>
      <w:r w:rsidRPr="00AC3DE9">
        <w:rPr>
          <w:b/>
          <w:color w:val="FF0000"/>
        </w:rPr>
        <w:t>M</w:t>
      </w:r>
      <w:r>
        <w:rPr>
          <w:b/>
        </w:rPr>
        <w:t>)</w:t>
      </w:r>
    </w:p>
    <w:p w14:paraId="457806EC" w14:textId="77777777" w:rsidR="005E3C8E" w:rsidRPr="00B34A5A" w:rsidRDefault="005E3C8E" w:rsidP="00CD1588">
      <w:pPr>
        <w:pStyle w:val="Text3"/>
        <w:numPr>
          <w:ilvl w:val="0"/>
          <w:numId w:val="42"/>
        </w:numPr>
      </w:pPr>
      <w:r>
        <w:rPr>
          <w:i/>
        </w:rPr>
        <w:t>Free Text Description (</w:t>
      </w:r>
      <w:r w:rsidRPr="00AC3DE9">
        <w:rPr>
          <w:i/>
          <w:color w:val="E36C0A" w:themeColor="accent6" w:themeShade="BF"/>
        </w:rPr>
        <w:t>D</w:t>
      </w:r>
      <w:r>
        <w:rPr>
          <w:i/>
        </w:rPr>
        <w:t>)</w:t>
      </w:r>
    </w:p>
    <w:p w14:paraId="008BCFFD" w14:textId="77777777" w:rsidR="00B214CD" w:rsidRPr="005E1DCD" w:rsidRDefault="00B214CD" w:rsidP="00B214CD">
      <w:pPr>
        <w:pStyle w:val="Text3"/>
        <w:ind w:left="1364"/>
        <w:rPr>
          <w:color w:val="E36C0A" w:themeColor="accent6" w:themeShade="BF"/>
        </w:rPr>
      </w:pPr>
      <w:r w:rsidRPr="005E1DCD">
        <w:rPr>
          <w:color w:val="E36C0A" w:themeColor="accent6" w:themeShade="BF"/>
        </w:rPr>
        <w:t>This must be filled in only if the qualifier of the identification equals to ‘Free text’.</w:t>
      </w:r>
    </w:p>
    <w:p w14:paraId="041FDD9C" w14:textId="77777777" w:rsidR="005E3C8E" w:rsidRPr="00AC3DE9" w:rsidRDefault="005E3C8E" w:rsidP="00CD1588">
      <w:pPr>
        <w:pStyle w:val="Text3"/>
        <w:numPr>
          <w:ilvl w:val="0"/>
          <w:numId w:val="44"/>
        </w:numPr>
        <w:rPr>
          <w:b/>
        </w:rPr>
      </w:pPr>
      <w:r w:rsidRPr="00AC3DE9">
        <w:rPr>
          <w:b/>
        </w:rPr>
        <w:t>Name (</w:t>
      </w:r>
      <w:r w:rsidRPr="00AC3DE9">
        <w:rPr>
          <w:b/>
          <w:color w:val="FF0000"/>
        </w:rPr>
        <w:t>M</w:t>
      </w:r>
      <w:r w:rsidRPr="00AC3DE9">
        <w:rPr>
          <w:b/>
        </w:rPr>
        <w:t>)</w:t>
      </w:r>
    </w:p>
    <w:p w14:paraId="55854D09" w14:textId="77777777" w:rsidR="005E3C8E" w:rsidRPr="00AC3DE9" w:rsidRDefault="005E3C8E" w:rsidP="00CD1588">
      <w:pPr>
        <w:pStyle w:val="Text3"/>
        <w:numPr>
          <w:ilvl w:val="0"/>
          <w:numId w:val="44"/>
        </w:numPr>
        <w:rPr>
          <w:b/>
        </w:rPr>
      </w:pPr>
      <w:r w:rsidRPr="00AC3DE9">
        <w:rPr>
          <w:b/>
        </w:rPr>
        <w:t>Street and Number (</w:t>
      </w:r>
      <w:r w:rsidRPr="00AC3DE9">
        <w:rPr>
          <w:b/>
          <w:color w:val="FF0000"/>
        </w:rPr>
        <w:t>M</w:t>
      </w:r>
      <w:r w:rsidRPr="00AC3DE9">
        <w:rPr>
          <w:b/>
        </w:rPr>
        <w:t>)</w:t>
      </w:r>
    </w:p>
    <w:p w14:paraId="75E94847" w14:textId="77777777" w:rsidR="005E3C8E" w:rsidRPr="00AC3DE9" w:rsidRDefault="005E3C8E" w:rsidP="00CD1588">
      <w:pPr>
        <w:pStyle w:val="Text3"/>
        <w:numPr>
          <w:ilvl w:val="0"/>
          <w:numId w:val="44"/>
        </w:numPr>
        <w:rPr>
          <w:b/>
        </w:rPr>
      </w:pPr>
      <w:r w:rsidRPr="00AC3DE9">
        <w:rPr>
          <w:b/>
        </w:rPr>
        <w:t>Postcode (</w:t>
      </w:r>
      <w:r w:rsidRPr="00AC3DE9">
        <w:rPr>
          <w:b/>
          <w:color w:val="FF0000"/>
        </w:rPr>
        <w:t>M</w:t>
      </w:r>
      <w:r w:rsidRPr="00AC3DE9">
        <w:rPr>
          <w:b/>
        </w:rPr>
        <w:t>)</w:t>
      </w:r>
    </w:p>
    <w:p w14:paraId="1186CF38" w14:textId="77777777" w:rsidR="005E3C8E" w:rsidRDefault="005E3C8E" w:rsidP="00CD1588">
      <w:pPr>
        <w:pStyle w:val="Text3"/>
        <w:numPr>
          <w:ilvl w:val="0"/>
          <w:numId w:val="44"/>
        </w:numPr>
        <w:rPr>
          <w:b/>
        </w:rPr>
      </w:pPr>
      <w:r w:rsidRPr="00AC3DE9">
        <w:rPr>
          <w:b/>
        </w:rPr>
        <w:t>City (</w:t>
      </w:r>
      <w:r w:rsidRPr="00AC3DE9">
        <w:rPr>
          <w:b/>
          <w:color w:val="FF0000"/>
        </w:rPr>
        <w:t>M</w:t>
      </w:r>
      <w:r w:rsidRPr="00AC3DE9">
        <w:rPr>
          <w:b/>
        </w:rPr>
        <w:t>)</w:t>
      </w:r>
    </w:p>
    <w:p w14:paraId="3EE69260" w14:textId="3845792C" w:rsidR="0059430E" w:rsidRDefault="0059430E" w:rsidP="00CD1588">
      <w:pPr>
        <w:pStyle w:val="Text3"/>
        <w:numPr>
          <w:ilvl w:val="0"/>
          <w:numId w:val="44"/>
        </w:numPr>
        <w:rPr>
          <w:b/>
        </w:rPr>
      </w:pPr>
      <w:r>
        <w:rPr>
          <w:b/>
        </w:rPr>
        <w:t>Country (</w:t>
      </w:r>
      <w:r w:rsidRPr="00193FB0">
        <w:rPr>
          <w:b/>
          <w:color w:val="FF0000"/>
        </w:rPr>
        <w:t>M</w:t>
      </w:r>
      <w:r>
        <w:rPr>
          <w:b/>
        </w:rPr>
        <w:t>)</w:t>
      </w:r>
    </w:p>
    <w:p w14:paraId="51608421" w14:textId="77777777" w:rsidR="005E3C8E" w:rsidRPr="00C173D5" w:rsidRDefault="005E3C8E" w:rsidP="005E3C8E">
      <w:pPr>
        <w:pStyle w:val="Heading1"/>
      </w:pPr>
      <w:bookmarkStart w:id="642" w:name="_Toc508802557"/>
      <w:bookmarkStart w:id="643" w:name="_Toc530466166"/>
      <w:bookmarkStart w:id="644" w:name="_Ref495063191"/>
      <w:bookmarkStart w:id="645" w:name="_Toc496283951"/>
      <w:bookmarkStart w:id="646" w:name="_Ref496865388"/>
      <w:bookmarkStart w:id="647" w:name="_Toc497128418"/>
      <w:bookmarkStart w:id="648" w:name="_Toc497144021"/>
      <w:bookmarkStart w:id="649" w:name="_Toc497200354"/>
      <w:bookmarkStart w:id="650" w:name="_Toc533075104"/>
      <w:bookmarkEnd w:id="642"/>
      <w:bookmarkEnd w:id="643"/>
      <w:r w:rsidRPr="00C173D5">
        <w:t>Additional Information</w:t>
      </w:r>
      <w:bookmarkEnd w:id="644"/>
      <w:bookmarkEnd w:id="645"/>
      <w:bookmarkEnd w:id="646"/>
      <w:bookmarkEnd w:id="647"/>
      <w:bookmarkEnd w:id="648"/>
      <w:bookmarkEnd w:id="649"/>
      <w:bookmarkEnd w:id="650"/>
    </w:p>
    <w:p w14:paraId="7EB9BC3A" w14:textId="77777777" w:rsidR="005E3C8E" w:rsidRPr="00C173D5" w:rsidRDefault="005E3C8E" w:rsidP="00CD1588">
      <w:pPr>
        <w:pStyle w:val="Heading2"/>
        <w:numPr>
          <w:ilvl w:val="1"/>
          <w:numId w:val="24"/>
        </w:numPr>
      </w:pPr>
      <w:bookmarkStart w:id="651" w:name="_Toc496283952"/>
      <w:bookmarkStart w:id="652" w:name="_Toc497128419"/>
      <w:bookmarkStart w:id="653" w:name="_Toc497144022"/>
      <w:bookmarkStart w:id="654" w:name="_Toc497200355"/>
      <w:bookmarkStart w:id="655" w:name="_Toc533075105"/>
      <w:r w:rsidRPr="00C173D5">
        <w:t>Application decision code types</w:t>
      </w:r>
      <w:bookmarkEnd w:id="651"/>
      <w:bookmarkEnd w:id="652"/>
      <w:bookmarkEnd w:id="653"/>
      <w:bookmarkEnd w:id="654"/>
      <w:bookmarkEnd w:id="655"/>
    </w:p>
    <w:p w14:paraId="3676FFE5" w14:textId="374961A3" w:rsidR="005E3C8E" w:rsidRPr="00C173D5" w:rsidRDefault="005E3C8E" w:rsidP="005E3C8E">
      <w:pPr>
        <w:pStyle w:val="Text2"/>
      </w:pPr>
      <w:r w:rsidRPr="00C173D5">
        <w:t>Hereunder are listed the application/decision code types that are related to each application/authorisation.</w:t>
      </w:r>
    </w:p>
    <w:p w14:paraId="0E43D3BA" w14:textId="77777777" w:rsidR="005E3C8E" w:rsidRPr="00C173D5" w:rsidRDefault="005E3C8E" w:rsidP="00CD1588">
      <w:pPr>
        <w:pStyle w:val="Text2"/>
        <w:numPr>
          <w:ilvl w:val="0"/>
          <w:numId w:val="45"/>
        </w:numPr>
      </w:pPr>
      <w:r w:rsidRPr="00C173D5">
        <w:rPr>
          <w:b/>
        </w:rPr>
        <w:t>DPO</w:t>
      </w:r>
      <w:r w:rsidRPr="00C173D5">
        <w:t>: Deferment of Payment Application;</w:t>
      </w:r>
    </w:p>
    <w:p w14:paraId="5B1E50BF" w14:textId="77777777" w:rsidR="005E3C8E" w:rsidRPr="00C173D5" w:rsidRDefault="005E3C8E" w:rsidP="00CD1588">
      <w:pPr>
        <w:pStyle w:val="Text2"/>
        <w:numPr>
          <w:ilvl w:val="0"/>
          <w:numId w:val="45"/>
        </w:numPr>
      </w:pPr>
      <w:r w:rsidRPr="00C173D5">
        <w:rPr>
          <w:b/>
        </w:rPr>
        <w:t>CGU</w:t>
      </w:r>
      <w:r w:rsidRPr="00C173D5">
        <w:t>: Comprehensive Guarantee Application;</w:t>
      </w:r>
    </w:p>
    <w:p w14:paraId="350CA8D9" w14:textId="77777777" w:rsidR="005E3C8E" w:rsidRPr="00C173D5" w:rsidRDefault="005E3C8E" w:rsidP="00CD1588">
      <w:pPr>
        <w:pStyle w:val="Text2"/>
        <w:numPr>
          <w:ilvl w:val="0"/>
          <w:numId w:val="45"/>
        </w:numPr>
      </w:pPr>
      <w:r w:rsidRPr="00C173D5">
        <w:rPr>
          <w:b/>
        </w:rPr>
        <w:t>CVA</w:t>
      </w:r>
      <w:r w:rsidRPr="00C173D5">
        <w:t>: Simplification for Customs Valuation Application;</w:t>
      </w:r>
    </w:p>
    <w:p w14:paraId="41B6512B" w14:textId="77777777" w:rsidR="005E3C8E" w:rsidRPr="00C173D5" w:rsidRDefault="005E3C8E" w:rsidP="00CD1588">
      <w:pPr>
        <w:pStyle w:val="Text2"/>
        <w:numPr>
          <w:ilvl w:val="0"/>
          <w:numId w:val="45"/>
        </w:numPr>
      </w:pPr>
      <w:r w:rsidRPr="00C173D5">
        <w:rPr>
          <w:b/>
        </w:rPr>
        <w:t>IPO</w:t>
      </w:r>
      <w:r w:rsidRPr="00C173D5">
        <w:t>: Inward Processing Application;</w:t>
      </w:r>
    </w:p>
    <w:p w14:paraId="0A54AB47" w14:textId="77777777" w:rsidR="005E3C8E" w:rsidRPr="00C173D5" w:rsidRDefault="005E3C8E" w:rsidP="00CD1588">
      <w:pPr>
        <w:pStyle w:val="Text2"/>
        <w:numPr>
          <w:ilvl w:val="0"/>
          <w:numId w:val="45"/>
        </w:numPr>
      </w:pPr>
      <w:r w:rsidRPr="00C173D5">
        <w:rPr>
          <w:b/>
        </w:rPr>
        <w:t>OPO</w:t>
      </w:r>
      <w:r w:rsidRPr="00C173D5">
        <w:t>: Outward Processing Application;</w:t>
      </w:r>
    </w:p>
    <w:p w14:paraId="6D3B6F4C" w14:textId="77777777" w:rsidR="005E3C8E" w:rsidRPr="00C173D5" w:rsidRDefault="005E3C8E" w:rsidP="00CD1588">
      <w:pPr>
        <w:pStyle w:val="Text2"/>
        <w:numPr>
          <w:ilvl w:val="0"/>
          <w:numId w:val="45"/>
        </w:numPr>
      </w:pPr>
      <w:r w:rsidRPr="00C173D5">
        <w:rPr>
          <w:b/>
        </w:rPr>
        <w:t>CW1</w:t>
      </w:r>
      <w:r w:rsidRPr="00C173D5">
        <w:t>: Customs Warehousing Application in a public customs warehouse type I;</w:t>
      </w:r>
    </w:p>
    <w:p w14:paraId="1C29B2C5" w14:textId="77777777" w:rsidR="005E3C8E" w:rsidRPr="00C173D5" w:rsidRDefault="005E3C8E" w:rsidP="00CD1588">
      <w:pPr>
        <w:pStyle w:val="Text2"/>
        <w:numPr>
          <w:ilvl w:val="0"/>
          <w:numId w:val="45"/>
        </w:numPr>
      </w:pPr>
      <w:r w:rsidRPr="00C173D5">
        <w:rPr>
          <w:b/>
        </w:rPr>
        <w:t>CW2</w:t>
      </w:r>
      <w:r w:rsidRPr="00C173D5">
        <w:t>: Customs Warehousing Application in a public customs warehouse type II;</w:t>
      </w:r>
    </w:p>
    <w:p w14:paraId="06BBE24C" w14:textId="77777777" w:rsidR="005E3C8E" w:rsidRPr="00C173D5" w:rsidRDefault="005E3C8E" w:rsidP="00CD1588">
      <w:pPr>
        <w:pStyle w:val="Text2"/>
        <w:numPr>
          <w:ilvl w:val="0"/>
          <w:numId w:val="45"/>
        </w:numPr>
      </w:pPr>
      <w:r w:rsidRPr="00C173D5">
        <w:rPr>
          <w:b/>
        </w:rPr>
        <w:t>CWP</w:t>
      </w:r>
      <w:r w:rsidRPr="00C173D5">
        <w:t>: Customs Warehousing Application in a private customs warehouse;</w:t>
      </w:r>
    </w:p>
    <w:p w14:paraId="70E52FF5" w14:textId="77777777" w:rsidR="005E3C8E" w:rsidRPr="00C173D5" w:rsidRDefault="005E3C8E" w:rsidP="00CD1588">
      <w:pPr>
        <w:pStyle w:val="Text2"/>
        <w:numPr>
          <w:ilvl w:val="0"/>
          <w:numId w:val="45"/>
        </w:numPr>
      </w:pPr>
      <w:r w:rsidRPr="00C173D5">
        <w:rPr>
          <w:b/>
        </w:rPr>
        <w:t>EUS</w:t>
      </w:r>
      <w:r w:rsidRPr="00C173D5">
        <w:t>: End Use Application;</w:t>
      </w:r>
    </w:p>
    <w:p w14:paraId="236DCC9B" w14:textId="77777777" w:rsidR="005E3C8E" w:rsidRPr="00C173D5" w:rsidRDefault="005E3C8E" w:rsidP="00CD1588">
      <w:pPr>
        <w:pStyle w:val="Text2"/>
        <w:numPr>
          <w:ilvl w:val="0"/>
          <w:numId w:val="45"/>
        </w:numPr>
      </w:pPr>
      <w:r w:rsidRPr="00C173D5">
        <w:rPr>
          <w:b/>
        </w:rPr>
        <w:t>TEA</w:t>
      </w:r>
      <w:r w:rsidRPr="00C173D5">
        <w:t>: Temporary Admission Application;</w:t>
      </w:r>
    </w:p>
    <w:p w14:paraId="464F20DD" w14:textId="77777777" w:rsidR="005E3C8E" w:rsidRPr="00C173D5" w:rsidRDefault="005E3C8E" w:rsidP="00CD1588">
      <w:pPr>
        <w:pStyle w:val="Text2"/>
        <w:numPr>
          <w:ilvl w:val="0"/>
          <w:numId w:val="45"/>
        </w:numPr>
      </w:pPr>
      <w:r w:rsidRPr="00C173D5">
        <w:rPr>
          <w:b/>
        </w:rPr>
        <w:t>TST</w:t>
      </w:r>
      <w:r w:rsidRPr="00C173D5">
        <w:t>: Temporary Storage Application</w:t>
      </w:r>
    </w:p>
    <w:p w14:paraId="64AC8DDB" w14:textId="6D4A5A00" w:rsidR="005E3C8E" w:rsidRPr="00C173D5" w:rsidRDefault="005E3C8E" w:rsidP="00475F9F">
      <w:pPr>
        <w:pStyle w:val="Text2"/>
        <w:numPr>
          <w:ilvl w:val="0"/>
          <w:numId w:val="45"/>
        </w:numPr>
      </w:pPr>
      <w:r w:rsidRPr="00C173D5">
        <w:rPr>
          <w:b/>
        </w:rPr>
        <w:t>ACR</w:t>
      </w:r>
      <w:r w:rsidRPr="00C173D5">
        <w:t xml:space="preserve">: Authorised Consignor for </w:t>
      </w:r>
      <w:r w:rsidR="00475F9F" w:rsidRPr="00475F9F">
        <w:t>Community</w:t>
      </w:r>
      <w:r w:rsidR="00475F9F" w:rsidRPr="00475F9F" w:rsidDel="00475F9F">
        <w:t xml:space="preserve"> </w:t>
      </w:r>
      <w:r w:rsidRPr="00C173D5">
        <w:t>Transit Application;</w:t>
      </w:r>
    </w:p>
    <w:p w14:paraId="4ACB0704" w14:textId="586BB054" w:rsidR="005E3C8E" w:rsidRPr="00C173D5" w:rsidRDefault="005E3C8E" w:rsidP="00475F9F">
      <w:pPr>
        <w:pStyle w:val="Text2"/>
        <w:numPr>
          <w:ilvl w:val="0"/>
          <w:numId w:val="45"/>
        </w:numPr>
      </w:pPr>
      <w:r w:rsidRPr="00C173D5">
        <w:rPr>
          <w:b/>
        </w:rPr>
        <w:t xml:space="preserve">ACE: </w:t>
      </w:r>
      <w:r w:rsidRPr="00C173D5">
        <w:t xml:space="preserve"> Authorised Consignee for </w:t>
      </w:r>
      <w:r w:rsidR="00475F9F" w:rsidRPr="00475F9F">
        <w:t>Community</w:t>
      </w:r>
      <w:r w:rsidR="00475F9F" w:rsidRPr="00475F9F" w:rsidDel="00475F9F">
        <w:t xml:space="preserve"> </w:t>
      </w:r>
      <w:r w:rsidRPr="00C173D5">
        <w:t>Transit Application;</w:t>
      </w:r>
    </w:p>
    <w:p w14:paraId="69D8F2FA" w14:textId="77777777" w:rsidR="005E3C8E" w:rsidRPr="00C173D5" w:rsidRDefault="005E3C8E" w:rsidP="00CD1588">
      <w:pPr>
        <w:pStyle w:val="Text2"/>
        <w:numPr>
          <w:ilvl w:val="0"/>
          <w:numId w:val="45"/>
        </w:numPr>
      </w:pPr>
      <w:r w:rsidRPr="00C173D5">
        <w:rPr>
          <w:b/>
        </w:rPr>
        <w:t>ACT</w:t>
      </w:r>
      <w:r w:rsidRPr="00C173D5">
        <w:t>: Authorised Consignee TIR Application;</w:t>
      </w:r>
    </w:p>
    <w:p w14:paraId="42EE4872" w14:textId="77777777" w:rsidR="005E3C8E" w:rsidRPr="00C173D5" w:rsidRDefault="005E3C8E" w:rsidP="00CD1588">
      <w:pPr>
        <w:pStyle w:val="Text2"/>
        <w:numPr>
          <w:ilvl w:val="0"/>
          <w:numId w:val="45"/>
        </w:numPr>
      </w:pPr>
      <w:r w:rsidRPr="00C173D5">
        <w:rPr>
          <w:b/>
        </w:rPr>
        <w:t>SSE</w:t>
      </w:r>
      <w:r w:rsidRPr="00C173D5">
        <w:t>: Use of Seals of Special Type Application;</w:t>
      </w:r>
    </w:p>
    <w:p w14:paraId="4A5E1F45" w14:textId="15896B87" w:rsidR="005E3C8E" w:rsidRPr="00C173D5" w:rsidRDefault="005E3C8E" w:rsidP="00CD1588">
      <w:pPr>
        <w:pStyle w:val="Text2"/>
        <w:numPr>
          <w:ilvl w:val="0"/>
          <w:numId w:val="45"/>
        </w:numPr>
      </w:pPr>
      <w:r w:rsidRPr="00C173D5">
        <w:rPr>
          <w:b/>
        </w:rPr>
        <w:t>TRD</w:t>
      </w:r>
      <w:r w:rsidR="0095682B">
        <w:t xml:space="preserve">: </w:t>
      </w:r>
      <w:r w:rsidRPr="00C173D5">
        <w:t>Transit Declaration with a Reduced Data Set Application;</w:t>
      </w:r>
    </w:p>
    <w:p w14:paraId="17E27C73" w14:textId="77777777" w:rsidR="005E3C8E" w:rsidRPr="00C173D5" w:rsidRDefault="005E3C8E" w:rsidP="00CD1588">
      <w:pPr>
        <w:pStyle w:val="Text2"/>
        <w:numPr>
          <w:ilvl w:val="0"/>
          <w:numId w:val="45"/>
        </w:numPr>
      </w:pPr>
      <w:r w:rsidRPr="00C173D5">
        <w:rPr>
          <w:b/>
        </w:rPr>
        <w:t>ACP:</w:t>
      </w:r>
      <w:r w:rsidRPr="00C173D5">
        <w:t xml:space="preserve"> Authorised Issuer Application;</w:t>
      </w:r>
    </w:p>
    <w:p w14:paraId="66CD0E35" w14:textId="77777777" w:rsidR="005E3C8E" w:rsidRPr="00C173D5" w:rsidRDefault="005E3C8E" w:rsidP="00CD1588">
      <w:pPr>
        <w:pStyle w:val="Text2"/>
        <w:numPr>
          <w:ilvl w:val="0"/>
          <w:numId w:val="45"/>
        </w:numPr>
      </w:pPr>
      <w:r w:rsidRPr="00C173D5">
        <w:rPr>
          <w:b/>
        </w:rPr>
        <w:t>ETD</w:t>
      </w:r>
      <w:r w:rsidRPr="00C173D5">
        <w:t>: Electronic Transport Document Application;</w:t>
      </w:r>
    </w:p>
    <w:p w14:paraId="63A6FD90" w14:textId="77777777" w:rsidR="005E3C8E" w:rsidRPr="00C173D5" w:rsidRDefault="005E3C8E" w:rsidP="00CD1588">
      <w:pPr>
        <w:pStyle w:val="Text2"/>
        <w:numPr>
          <w:ilvl w:val="0"/>
          <w:numId w:val="45"/>
        </w:numPr>
      </w:pPr>
      <w:r w:rsidRPr="00C173D5">
        <w:rPr>
          <w:b/>
        </w:rPr>
        <w:t>SDE</w:t>
      </w:r>
      <w:r w:rsidRPr="00C173D5">
        <w:t>: Simplified Declaration Application;</w:t>
      </w:r>
    </w:p>
    <w:p w14:paraId="185A7640" w14:textId="77777777" w:rsidR="005E3C8E" w:rsidRPr="00C173D5" w:rsidRDefault="005E3C8E" w:rsidP="00CD1588">
      <w:pPr>
        <w:pStyle w:val="Text2"/>
        <w:numPr>
          <w:ilvl w:val="0"/>
          <w:numId w:val="45"/>
        </w:numPr>
      </w:pPr>
      <w:r w:rsidRPr="00C173D5">
        <w:rPr>
          <w:b/>
        </w:rPr>
        <w:t>AWB</w:t>
      </w:r>
      <w:r w:rsidRPr="00C173D5">
        <w:t>: Authorised Weigher of Bananas Application;</w:t>
      </w:r>
    </w:p>
    <w:p w14:paraId="61772F2B" w14:textId="77777777" w:rsidR="005E3C8E" w:rsidRPr="00C173D5" w:rsidRDefault="005E3C8E" w:rsidP="00CD1588">
      <w:pPr>
        <w:pStyle w:val="Text2"/>
        <w:numPr>
          <w:ilvl w:val="0"/>
          <w:numId w:val="45"/>
        </w:numPr>
      </w:pPr>
      <w:r w:rsidRPr="00C173D5">
        <w:rPr>
          <w:b/>
        </w:rPr>
        <w:t>CCL</w:t>
      </w:r>
      <w:r w:rsidRPr="00C173D5">
        <w:t>: Centralised Clearance Application;</w:t>
      </w:r>
    </w:p>
    <w:p w14:paraId="34596E1F" w14:textId="77777777" w:rsidR="005E3C8E" w:rsidRPr="00C173D5" w:rsidRDefault="005E3C8E" w:rsidP="00CD1588">
      <w:pPr>
        <w:pStyle w:val="Text2"/>
        <w:numPr>
          <w:ilvl w:val="0"/>
          <w:numId w:val="45"/>
        </w:numPr>
      </w:pPr>
      <w:r w:rsidRPr="00C173D5">
        <w:rPr>
          <w:b/>
        </w:rPr>
        <w:t>EIR</w:t>
      </w:r>
      <w:r w:rsidRPr="00C173D5">
        <w:t>: Entry in the Declarants Records Application;</w:t>
      </w:r>
    </w:p>
    <w:p w14:paraId="65E26B82" w14:textId="77777777" w:rsidR="005E3C8E" w:rsidRPr="00C173D5" w:rsidRDefault="005E3C8E" w:rsidP="00CD1588">
      <w:pPr>
        <w:pStyle w:val="Text2"/>
        <w:numPr>
          <w:ilvl w:val="0"/>
          <w:numId w:val="45"/>
        </w:numPr>
      </w:pPr>
      <w:r w:rsidRPr="00C173D5">
        <w:rPr>
          <w:b/>
        </w:rPr>
        <w:t xml:space="preserve">SAS: </w:t>
      </w:r>
      <w:r w:rsidRPr="00C173D5">
        <w:t>Self-Assessment Application;</w:t>
      </w:r>
    </w:p>
    <w:p w14:paraId="3A4348AC" w14:textId="77777777" w:rsidR="005E3C8E" w:rsidRPr="00C173D5" w:rsidRDefault="005E3C8E" w:rsidP="00CD1588">
      <w:pPr>
        <w:pStyle w:val="Text2"/>
        <w:numPr>
          <w:ilvl w:val="0"/>
          <w:numId w:val="45"/>
        </w:numPr>
      </w:pPr>
      <w:r w:rsidRPr="00C173D5">
        <w:rPr>
          <w:b/>
        </w:rPr>
        <w:t>RSS</w:t>
      </w:r>
      <w:r w:rsidRPr="00C173D5">
        <w:t>: Regular Shipping Service Application.</w:t>
      </w:r>
    </w:p>
    <w:p w14:paraId="4247BE48" w14:textId="77777777" w:rsidR="005E3C8E" w:rsidRPr="00C173D5" w:rsidRDefault="005E3C8E" w:rsidP="00CD1588">
      <w:pPr>
        <w:pStyle w:val="Heading2"/>
        <w:numPr>
          <w:ilvl w:val="1"/>
          <w:numId w:val="24"/>
        </w:numPr>
      </w:pPr>
      <w:bookmarkStart w:id="656" w:name="_Toc497128140"/>
      <w:bookmarkStart w:id="657" w:name="_Toc497128250"/>
      <w:bookmarkStart w:id="658" w:name="_Toc497128420"/>
      <w:bookmarkStart w:id="659" w:name="_Toc497128141"/>
      <w:bookmarkStart w:id="660" w:name="_Toc497128251"/>
      <w:bookmarkStart w:id="661" w:name="_Toc497128421"/>
      <w:bookmarkStart w:id="662" w:name="_Toc497128142"/>
      <w:bookmarkStart w:id="663" w:name="_Toc497128252"/>
      <w:bookmarkStart w:id="664" w:name="_Toc497128422"/>
      <w:bookmarkStart w:id="665" w:name="_Toc497128143"/>
      <w:bookmarkStart w:id="666" w:name="_Toc497128253"/>
      <w:bookmarkStart w:id="667" w:name="_Toc497128423"/>
      <w:bookmarkStart w:id="668" w:name="_Toc496283954"/>
      <w:bookmarkStart w:id="669" w:name="_Toc497128424"/>
      <w:bookmarkStart w:id="670" w:name="_Toc497144023"/>
      <w:bookmarkStart w:id="671" w:name="_Toc497200356"/>
      <w:bookmarkStart w:id="672" w:name="_Toc533075106"/>
      <w:bookmarkEnd w:id="656"/>
      <w:bookmarkEnd w:id="657"/>
      <w:bookmarkEnd w:id="658"/>
      <w:bookmarkEnd w:id="659"/>
      <w:bookmarkEnd w:id="660"/>
      <w:bookmarkEnd w:id="661"/>
      <w:bookmarkEnd w:id="662"/>
      <w:bookmarkEnd w:id="663"/>
      <w:bookmarkEnd w:id="664"/>
      <w:bookmarkEnd w:id="665"/>
      <w:bookmarkEnd w:id="666"/>
      <w:bookmarkEnd w:id="667"/>
      <w:r w:rsidRPr="00C173D5">
        <w:t>Error Interpretation</w:t>
      </w:r>
      <w:bookmarkEnd w:id="668"/>
      <w:bookmarkEnd w:id="669"/>
      <w:bookmarkEnd w:id="670"/>
      <w:bookmarkEnd w:id="671"/>
      <w:bookmarkEnd w:id="672"/>
    </w:p>
    <w:p w14:paraId="555BBB27" w14:textId="77777777" w:rsidR="005E3C8E" w:rsidRPr="00C173D5" w:rsidRDefault="005E3C8E" w:rsidP="005E3C8E">
      <w:pPr>
        <w:pStyle w:val="Text2"/>
      </w:pPr>
      <w:r>
        <w:t>The</w:t>
      </w:r>
      <w:r w:rsidRPr="00C173D5">
        <w:t xml:space="preserve"> validation of the applications in the Trader Portal is performed in two steps:</w:t>
      </w:r>
    </w:p>
    <w:p w14:paraId="3B27AFB2" w14:textId="77777777" w:rsidR="005E3C8E" w:rsidRPr="00230377" w:rsidRDefault="005E3C8E" w:rsidP="00CD1588">
      <w:pPr>
        <w:pStyle w:val="Text2"/>
        <w:numPr>
          <w:ilvl w:val="0"/>
          <w:numId w:val="46"/>
        </w:numPr>
        <w:rPr>
          <w:rFonts w:eastAsia="SimSun"/>
          <w:lang w:eastAsia="zh-CN"/>
        </w:rPr>
      </w:pPr>
      <w:r w:rsidRPr="00C173D5">
        <w:t>Synchronous validation: erroneous fields are displayed (together with an error code) directly upon submission;</w:t>
      </w:r>
      <w:r>
        <w:t xml:space="preserve"> </w:t>
      </w:r>
    </w:p>
    <w:p w14:paraId="7C8C020C" w14:textId="77777777" w:rsidR="005E3C8E" w:rsidRPr="003F7B9F" w:rsidRDefault="005E3C8E" w:rsidP="00CD1588">
      <w:pPr>
        <w:pStyle w:val="Text2"/>
        <w:numPr>
          <w:ilvl w:val="0"/>
          <w:numId w:val="46"/>
        </w:numPr>
        <w:rPr>
          <w:rFonts w:eastAsia="SimSun"/>
          <w:lang w:eastAsia="zh-CN"/>
        </w:rPr>
      </w:pPr>
      <w:r w:rsidRPr="00C173D5">
        <w:t>Asynchronous validation</w:t>
      </w:r>
      <w:r>
        <w:t>: d</w:t>
      </w:r>
      <w:r w:rsidRPr="00685AD1">
        <w:t>epend</w:t>
      </w:r>
      <w:r>
        <w:t>ing on the country in which the trader applies</w:t>
      </w:r>
      <w:r w:rsidRPr="00685AD1">
        <w:t xml:space="preserve"> for a d</w:t>
      </w:r>
      <w:r>
        <w:t>ecision, the application is</w:t>
      </w:r>
      <w:r w:rsidRPr="00685AD1">
        <w:t xml:space="preserve"> processed with the EU (central) CDMS o</w:t>
      </w:r>
      <w:r>
        <w:t>r within the national CDMS. However</w:t>
      </w:r>
      <w:r w:rsidRPr="00685AD1">
        <w:t xml:space="preserve">, </w:t>
      </w:r>
      <w:r>
        <w:t>no matter</w:t>
      </w:r>
      <w:r w:rsidRPr="00685AD1">
        <w:t xml:space="preserve"> the country</w:t>
      </w:r>
      <w:r>
        <w:t>, the</w:t>
      </w:r>
      <w:r w:rsidRPr="00685AD1">
        <w:t xml:space="preserve"> f</w:t>
      </w:r>
      <w:r>
        <w:t>irst step of the validation is</w:t>
      </w:r>
      <w:r w:rsidRPr="00685AD1">
        <w:t xml:space="preserve"> performed by the EU s</w:t>
      </w:r>
      <w:r>
        <w:t>ervices and then comes the second step which is performed by the target CDMS</w:t>
      </w:r>
      <w:r w:rsidRPr="00685AD1">
        <w:t xml:space="preserve"> </w:t>
      </w:r>
      <w:r>
        <w:t>(</w:t>
      </w:r>
      <w:r w:rsidRPr="00685AD1">
        <w:t>i</w:t>
      </w:r>
      <w:r>
        <w:t>.</w:t>
      </w:r>
      <w:r w:rsidRPr="00685AD1">
        <w:t xml:space="preserve">e. </w:t>
      </w:r>
      <w:r>
        <w:t>EU</w:t>
      </w:r>
      <w:r w:rsidRPr="00685AD1">
        <w:t xml:space="preserve"> or national service</w:t>
      </w:r>
      <w:r>
        <w:t>)</w:t>
      </w:r>
      <w:r w:rsidRPr="00685AD1">
        <w:t>.</w:t>
      </w:r>
      <w:r>
        <w:t xml:space="preserve"> I</w:t>
      </w:r>
      <w:r w:rsidRPr="00C173D5">
        <w:t>f CDMS (</w:t>
      </w:r>
      <w:r>
        <w:t>EU CDMS or national CDMS</w:t>
      </w:r>
      <w:r w:rsidRPr="00C173D5">
        <w:t>) finds errors, they are reported through an error notification to the Trader Portal (these notifications are available in the “Timeline” of the application and in the notifications list).</w:t>
      </w:r>
      <w:r>
        <w:t xml:space="preserve">  Consequently, mind that, if the processing is national, supplementary errors may arise after the first synchronous validation since the application is processed through a second check (the first being the EU CDMS). </w:t>
      </w:r>
      <w:r w:rsidRPr="00685AD1">
        <w:t xml:space="preserve"> </w:t>
      </w:r>
    </w:p>
    <w:p w14:paraId="40D70EBC" w14:textId="77777777" w:rsidR="001304C6" w:rsidRPr="00ED7CD7" w:rsidRDefault="001304C6" w:rsidP="0021624F">
      <w:pPr>
        <w:pStyle w:val="Text3"/>
        <w:rPr>
          <w:b/>
          <w:i/>
          <w:color w:val="C00000"/>
        </w:rPr>
      </w:pPr>
    </w:p>
    <w:bookmarkEnd w:id="3"/>
    <w:bookmarkEnd w:id="28"/>
    <w:p w14:paraId="64472BC0" w14:textId="42921B88" w:rsidR="008C2D1A" w:rsidRPr="00495CF6" w:rsidRDefault="008C2D1A" w:rsidP="008C2D1A">
      <w:pPr>
        <w:pBdr>
          <w:top w:val="single" w:sz="4" w:space="1" w:color="auto"/>
        </w:pBdr>
        <w:spacing w:after="0"/>
        <w:jc w:val="center"/>
        <w:rPr>
          <w:rFonts w:ascii="Calibri" w:eastAsia="SimSun" w:hAnsi="Calibri" w:cs="Calibri"/>
          <w:i/>
          <w:iCs/>
          <w:lang w:eastAsia="zh-CN"/>
        </w:rPr>
      </w:pPr>
      <w:r w:rsidRPr="00495CF6">
        <w:rPr>
          <w:rFonts w:ascii="Calibri" w:eastAsia="SimSun" w:hAnsi="Calibri" w:cs="Calibri"/>
          <w:i/>
          <w:iCs/>
          <w:lang w:eastAsia="zh-CN"/>
        </w:rPr>
        <w:t>End of document</w:t>
      </w:r>
      <w:bookmarkEnd w:id="0"/>
    </w:p>
    <w:sectPr w:rsidR="008C2D1A" w:rsidRPr="00495CF6" w:rsidSect="00513C57">
      <w:footerReference w:type="default" r:id="rId23"/>
      <w:pgSz w:w="11907" w:h="16839" w:code="9"/>
      <w:pgMar w:top="1440" w:right="1440" w:bottom="1440" w:left="1440" w:header="57"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E9D389" w14:textId="77777777" w:rsidR="0062555E" w:rsidRDefault="0062555E">
      <w:r>
        <w:separator/>
      </w:r>
    </w:p>
  </w:endnote>
  <w:endnote w:type="continuationSeparator" w:id="0">
    <w:p w14:paraId="5DE95551" w14:textId="77777777" w:rsidR="0062555E" w:rsidRDefault="0062555E">
      <w:r>
        <w:continuationSeparator/>
      </w:r>
    </w:p>
  </w:endnote>
  <w:endnote w:type="continuationNotice" w:id="1">
    <w:p w14:paraId="138B29EE" w14:textId="77777777" w:rsidR="0062555E" w:rsidRDefault="0062555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BBEHIZ+Palatino-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Univers 47 CondensedLight">
    <w:altName w:val="Arial"/>
    <w:panose1 w:val="00000000000000000000"/>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CB" w14:textId="14D2E442" w:rsidR="0062555E" w:rsidRPr="00696337" w:rsidRDefault="0062555E" w:rsidP="001A620F">
    <w:pPr>
      <w:pStyle w:val="FooterLine"/>
      <w:rPr>
        <w:rStyle w:val="PageNumber"/>
        <w:lang w:val="en-GB"/>
      </w:rPr>
    </w:pPr>
    <w:r>
      <w:rPr>
        <w:rStyle w:val="PageNumber"/>
      </w:rPr>
      <w:fldChar w:fldCharType="begin"/>
    </w:r>
    <w:r w:rsidRPr="00696337">
      <w:rPr>
        <w:rStyle w:val="PageNumber"/>
        <w:lang w:val="en-GB"/>
      </w:rPr>
      <w:instrText xml:space="preserve"> TITLE  \* MERGEFORMAT </w:instrText>
    </w:r>
    <w:r>
      <w:rPr>
        <w:rStyle w:val="PageNumber"/>
      </w:rPr>
      <w:fldChar w:fldCharType="separate"/>
    </w:r>
    <w:r>
      <w:rPr>
        <w:rStyle w:val="PageNumber"/>
        <w:lang w:val="en-GB"/>
      </w:rPr>
      <w:t>Temporary Admission Application - End Users Documentation</w:t>
    </w:r>
    <w:r>
      <w:rPr>
        <w:rStyle w:val="PageNumber"/>
      </w:rPr>
      <w:fldChar w:fldCharType="end"/>
    </w:r>
    <w:r w:rsidRPr="00696337">
      <w:rPr>
        <w:rStyle w:val="PageNumber"/>
        <w:lang w:val="en-GB"/>
      </w:rPr>
      <w:t xml:space="preserve"> - </w:t>
    </w:r>
    <w:r>
      <w:rPr>
        <w:rStyle w:val="PageNumber"/>
      </w:rPr>
      <w:fldChar w:fldCharType="begin"/>
    </w:r>
    <w:r w:rsidRPr="00696337">
      <w:rPr>
        <w:rStyle w:val="PageNumber"/>
        <w:lang w:val="en-GB"/>
      </w:rPr>
      <w:instrText xml:space="preserve"> SUBJECT  \* MERGEFORMAT </w:instrText>
    </w:r>
    <w:r>
      <w:rPr>
        <w:rStyle w:val="PageNumber"/>
      </w:rPr>
      <w:fldChar w:fldCharType="separate"/>
    </w:r>
    <w:r>
      <w:rPr>
        <w:rStyle w:val="PageNumber"/>
        <w:lang w:val="en-GB"/>
      </w:rPr>
      <w:t>Trader Portal</w:t>
    </w:r>
    <w:r>
      <w:rPr>
        <w:rStyle w:val="PageNumber"/>
      </w:rPr>
      <w:fldChar w:fldCharType="end"/>
    </w:r>
    <w:r w:rsidRPr="00696337">
      <w:rPr>
        <w:rStyle w:val="PageNumber"/>
        <w:lang w:val="en-GB"/>
      </w:rPr>
      <w:tab/>
      <w:t xml:space="preserve">Page </w:t>
    </w:r>
    <w:r>
      <w:rPr>
        <w:rStyle w:val="PageNumber"/>
      </w:rPr>
      <w:fldChar w:fldCharType="begin"/>
    </w:r>
    <w:r w:rsidRPr="00696337">
      <w:rPr>
        <w:rStyle w:val="PageNumber"/>
        <w:lang w:val="en-GB"/>
      </w:rPr>
      <w:instrText xml:space="preserve"> PAGE </w:instrText>
    </w:r>
    <w:r>
      <w:rPr>
        <w:rStyle w:val="PageNumber"/>
      </w:rPr>
      <w:fldChar w:fldCharType="separate"/>
    </w:r>
    <w:r>
      <w:rPr>
        <w:rStyle w:val="PageNumber"/>
        <w:noProof/>
        <w:lang w:val="en-GB"/>
      </w:rPr>
      <w:t>2</w:t>
    </w:r>
    <w:r>
      <w:rPr>
        <w:rStyle w:val="PageNumber"/>
      </w:rPr>
      <w:fldChar w:fldCharType="end"/>
    </w:r>
    <w:r w:rsidRPr="00696337">
      <w:rPr>
        <w:rStyle w:val="PageNumber"/>
        <w:lang w:val="en-GB"/>
      </w:rPr>
      <w:t xml:space="preserve"> / </w:t>
    </w:r>
    <w:r>
      <w:rPr>
        <w:rStyle w:val="PageNumber"/>
        <w:snapToGrid w:val="0"/>
      </w:rPr>
      <w:fldChar w:fldCharType="begin"/>
    </w:r>
    <w:r w:rsidRPr="00696337">
      <w:rPr>
        <w:rStyle w:val="PageNumber"/>
        <w:snapToGrid w:val="0"/>
        <w:lang w:val="en-GB"/>
      </w:rPr>
      <w:instrText xml:space="preserve"> NUMPAGES </w:instrText>
    </w:r>
    <w:r>
      <w:rPr>
        <w:rStyle w:val="PageNumber"/>
        <w:snapToGrid w:val="0"/>
      </w:rPr>
      <w:fldChar w:fldCharType="separate"/>
    </w:r>
    <w:r>
      <w:rPr>
        <w:rStyle w:val="PageNumber"/>
        <w:noProof/>
        <w:snapToGrid w:val="0"/>
        <w:lang w:val="en-GB"/>
      </w:rPr>
      <w:t>2</w:t>
    </w:r>
    <w:r>
      <w:rPr>
        <w:rStyle w:val="PageNumber"/>
        <w:snapToGrid w:val="0"/>
      </w:rPr>
      <w:fldChar w:fldCharType="end"/>
    </w:r>
  </w:p>
  <w:p w14:paraId="44A50ACC" w14:textId="3AF9C90B" w:rsidR="0062555E" w:rsidRPr="007719F6" w:rsidRDefault="0062555E" w:rsidP="001A620F">
    <w:pPr>
      <w:pStyle w:val="Footer"/>
    </w:pPr>
  </w:p>
  <w:p w14:paraId="44A50ACD" w14:textId="77777777" w:rsidR="0062555E" w:rsidRDefault="0062555E" w:rsidP="001A620F">
    <w:pPr>
      <w:pStyle w:val="Footer"/>
    </w:pPr>
  </w:p>
  <w:p w14:paraId="44A50ACE" w14:textId="77777777" w:rsidR="0062555E" w:rsidRDefault="006255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D0" w14:textId="77777777" w:rsidR="0062555E" w:rsidRPr="004A5AC6" w:rsidRDefault="0062555E">
    <w:pPr>
      <w:pStyle w:val="Footer"/>
      <w:rPr>
        <w:rFonts w:ascii="Calibri" w:hAnsi="Calibri"/>
        <w:szCs w:val="16"/>
      </w:rPr>
    </w:pPr>
  </w:p>
  <w:p w14:paraId="44A50AD1" w14:textId="77777777" w:rsidR="0062555E" w:rsidRPr="004A5AC6" w:rsidRDefault="0062555E">
    <w:pPr>
      <w:pStyle w:val="Footer"/>
      <w:rPr>
        <w:rFonts w:ascii="Calibri" w:hAnsi="Calibri"/>
        <w:szCs w:val="16"/>
      </w:rPr>
    </w:pPr>
    <w:r w:rsidRPr="004A5AC6">
      <w:rPr>
        <w:rFonts w:ascii="Calibri" w:hAnsi="Calibri"/>
        <w:szCs w:val="16"/>
        <w:lang w:val="fr-FR"/>
      </w:rPr>
      <w:t xml:space="preserve">Commission européenne, B-1049 Bruxelles / Europese Commissie, B-1049 Brussel - Belgium. </w:t>
    </w:r>
    <w:r w:rsidRPr="004A5AC6">
      <w:rPr>
        <w:rFonts w:ascii="Calibri" w:hAnsi="Calibri"/>
        <w:szCs w:val="16"/>
      </w:rPr>
      <w:t>Telephone: (32-2) 299 11 11.</w:t>
    </w:r>
    <w:r w:rsidRPr="004A5AC6">
      <w:rPr>
        <w:rFonts w:ascii="Calibri" w:hAnsi="Calibri"/>
        <w:noProof/>
        <w:szCs w:val="16"/>
      </w:rPr>
      <w:br/>
      <w:t xml:space="preserve">Office: 05/45. Telephone: direct line (32-2) 2999659. </w:t>
    </w:r>
  </w:p>
  <w:p w14:paraId="44A50AD2" w14:textId="77777777" w:rsidR="0062555E" w:rsidRPr="004A5AC6" w:rsidRDefault="0062555E">
    <w:pPr>
      <w:pStyle w:val="Footer"/>
      <w:rPr>
        <w:rFonts w:ascii="Calibri" w:hAnsi="Calibri"/>
        <w:szCs w:val="16"/>
      </w:rPr>
    </w:pPr>
  </w:p>
  <w:p w14:paraId="44A50AD3" w14:textId="77777777" w:rsidR="0062555E" w:rsidRPr="004A5AC6" w:rsidRDefault="0062555E">
    <w:pPr>
      <w:pStyle w:val="Footer"/>
      <w:rPr>
        <w:rFonts w:ascii="Calibri" w:hAnsi="Calibri"/>
        <w:szCs w:val="16"/>
      </w:rPr>
    </w:pPr>
    <w:r w:rsidRPr="004A5AC6">
      <w:rPr>
        <w:rFonts w:ascii="Calibri" w:hAnsi="Calibri"/>
        <w:szCs w:val="16"/>
      </w:rPr>
      <w:t>Commission européenne, L-2920 Luxembourg. Telephone: (352) 43 01-1.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D4" w14:textId="7F83F7C7" w:rsidR="0062555E" w:rsidRPr="000F5C71" w:rsidRDefault="0062555E" w:rsidP="00403AAC">
    <w:pPr>
      <w:pStyle w:val="FooterLine"/>
      <w:tabs>
        <w:tab w:val="left" w:pos="4253"/>
      </w:tabs>
      <w:rPr>
        <w:rStyle w:val="PageNumber"/>
        <w:rFonts w:ascii="Calibri" w:hAnsi="Calibri"/>
        <w:lang w:val="fr-BE"/>
      </w:rPr>
    </w:pPr>
    <w:r w:rsidRPr="00687B38">
      <w:rPr>
        <w:rFonts w:asciiTheme="minorHAnsi" w:hAnsiTheme="minorHAnsi" w:cstheme="minorHAnsi"/>
        <w:color w:val="000000" w:themeColor="text1"/>
        <w:szCs w:val="16"/>
        <w:lang w:val="fr-BE"/>
      </w:rPr>
      <w:t xml:space="preserve">Date: </w:t>
    </w:r>
    <w:sdt>
      <w:sdtPr>
        <w:rPr>
          <w:rFonts w:asciiTheme="minorHAnsi" w:hAnsiTheme="minorHAnsi" w:cstheme="minorHAnsi"/>
          <w:szCs w:val="16"/>
          <w:lang w:val="fr-BE"/>
        </w:rPr>
        <w:alias w:val="Issue Date"/>
        <w:id w:val="-1354870584"/>
        <w:dataBinding w:prefixMappings="xmlns:ns0='http://schemas.microsoft.com/office/2006/coverPageProps' " w:xpath="/ns0:CoverPageProperties[1]/ns0:PublishDate[1]" w:storeItemID="{55AF091B-3C7A-41E3-B477-F2FDAA23CFDA}"/>
        <w:date w:fullDate="2018-12-20T00:00:00Z">
          <w:dateFormat w:val="dd/MM/yyyy"/>
          <w:lid w:val="en-GB"/>
          <w:storeMappedDataAs w:val="dateTime"/>
          <w:calendar w:val="gregorian"/>
        </w:date>
      </w:sdtPr>
      <w:sdtEndPr/>
      <w:sdtContent>
        <w:r w:rsidR="00DF4DF6">
          <w:rPr>
            <w:rFonts w:asciiTheme="minorHAnsi" w:hAnsiTheme="minorHAnsi" w:cstheme="minorHAnsi"/>
            <w:szCs w:val="16"/>
            <w:lang w:val="en-GB"/>
          </w:rPr>
          <w:t>20/12/2018</w:t>
        </w:r>
      </w:sdtContent>
    </w:sdt>
    <w:r>
      <w:rPr>
        <w:rFonts w:asciiTheme="minorHAnsi" w:hAnsiTheme="minorHAnsi" w:cstheme="minorHAnsi"/>
        <w:bCs/>
        <w:color w:val="1B6FB5"/>
        <w:lang w:val="fr-BE"/>
      </w:rPr>
      <w:tab/>
    </w:r>
    <w:r w:rsidRPr="0030290B">
      <w:rPr>
        <w:rStyle w:val="PageNumber"/>
        <w:rFonts w:ascii="Calibri" w:hAnsi="Calibri"/>
      </w:rPr>
      <w:fldChar w:fldCharType="begin"/>
    </w:r>
    <w:r w:rsidRPr="00687B38">
      <w:rPr>
        <w:rStyle w:val="PageNumber"/>
        <w:rFonts w:ascii="Calibri" w:hAnsi="Calibri"/>
        <w:lang w:val="fr-BE"/>
      </w:rPr>
      <w:instrText xml:space="preserve"> PAGE </w:instrText>
    </w:r>
    <w:r w:rsidRPr="0030290B">
      <w:rPr>
        <w:rStyle w:val="PageNumber"/>
        <w:rFonts w:ascii="Calibri" w:hAnsi="Calibri"/>
      </w:rPr>
      <w:fldChar w:fldCharType="separate"/>
    </w:r>
    <w:r w:rsidR="00DC44F2">
      <w:rPr>
        <w:rStyle w:val="PageNumber"/>
        <w:rFonts w:ascii="Calibri" w:hAnsi="Calibri"/>
        <w:noProof/>
        <w:lang w:val="fr-BE"/>
      </w:rPr>
      <w:t>15</w:t>
    </w:r>
    <w:r w:rsidRPr="0030290B">
      <w:rPr>
        <w:rStyle w:val="PageNumber"/>
        <w:rFonts w:ascii="Calibri" w:hAnsi="Calibri"/>
      </w:rPr>
      <w:fldChar w:fldCharType="end"/>
    </w:r>
    <w:r w:rsidRPr="00687B38">
      <w:rPr>
        <w:rStyle w:val="PageNumber"/>
        <w:rFonts w:ascii="Calibri" w:hAnsi="Calibri"/>
        <w:lang w:val="fr-BE"/>
      </w:rPr>
      <w:t xml:space="preserve"> / </w:t>
    </w:r>
    <w:r w:rsidRPr="0030290B">
      <w:rPr>
        <w:rStyle w:val="PageNumber"/>
        <w:rFonts w:ascii="Calibri" w:hAnsi="Calibri"/>
        <w:snapToGrid w:val="0"/>
      </w:rPr>
      <w:fldChar w:fldCharType="begin"/>
    </w:r>
    <w:r w:rsidRPr="00687B38">
      <w:rPr>
        <w:rStyle w:val="PageNumber"/>
        <w:rFonts w:ascii="Calibri" w:hAnsi="Calibri"/>
        <w:snapToGrid w:val="0"/>
        <w:lang w:val="fr-BE"/>
      </w:rPr>
      <w:instrText xml:space="preserve"> NUMPAGES </w:instrText>
    </w:r>
    <w:r w:rsidRPr="0030290B">
      <w:rPr>
        <w:rStyle w:val="PageNumber"/>
        <w:rFonts w:ascii="Calibri" w:hAnsi="Calibri"/>
        <w:snapToGrid w:val="0"/>
      </w:rPr>
      <w:fldChar w:fldCharType="separate"/>
    </w:r>
    <w:r w:rsidR="00DC44F2">
      <w:rPr>
        <w:rStyle w:val="PageNumber"/>
        <w:rFonts w:ascii="Calibri" w:hAnsi="Calibri"/>
        <w:noProof/>
        <w:snapToGrid w:val="0"/>
        <w:lang w:val="fr-BE"/>
      </w:rPr>
      <w:t>15</w:t>
    </w:r>
    <w:r w:rsidRPr="0030290B">
      <w:rPr>
        <w:rStyle w:val="PageNumber"/>
        <w:rFonts w:ascii="Calibri" w:hAnsi="Calibri"/>
        <w:snapToGrid w:val="0"/>
      </w:rPr>
      <w:fldChar w:fldCharType="end"/>
    </w:r>
    <w:r w:rsidRPr="00AB1370">
      <w:rPr>
        <w:rStyle w:val="PageNumber"/>
        <w:rFonts w:ascii="Calibri" w:hAnsi="Calibri"/>
        <w:snapToGrid w:val="0"/>
        <w:lang w:val="fr-BE"/>
      </w:rPr>
      <w:tab/>
      <w:t>Doc.</w:t>
    </w:r>
    <w:r w:rsidRPr="00687B38">
      <w:rPr>
        <w:rFonts w:asciiTheme="minorHAnsi" w:hAnsiTheme="minorHAnsi" w:cstheme="minorHAnsi"/>
        <w:bCs/>
        <w:color w:val="1B6FB5"/>
        <w:lang w:val="fr-BE"/>
      </w:rPr>
      <w:t xml:space="preserve"> </w:t>
    </w:r>
    <w:r w:rsidRPr="00687B38">
      <w:rPr>
        <w:rFonts w:asciiTheme="minorHAnsi" w:hAnsiTheme="minorHAnsi" w:cstheme="minorHAnsi"/>
        <w:color w:val="000000" w:themeColor="text1"/>
        <w:szCs w:val="16"/>
        <w:lang w:val="fr-BE"/>
      </w:rPr>
      <w:t>Version:</w:t>
    </w:r>
    <w:r w:rsidRPr="00687B38">
      <w:rPr>
        <w:rFonts w:asciiTheme="minorHAnsi" w:eastAsia="PMingLiU" w:hAnsiTheme="minorHAnsi" w:cstheme="minorHAnsi"/>
        <w:color w:val="1B6FB5"/>
        <w:szCs w:val="16"/>
        <w:lang w:val="fr-BE"/>
      </w:rPr>
      <w:t xml:space="preserve"> </w:t>
    </w:r>
    <w:sdt>
      <w:sdtPr>
        <w:rPr>
          <w:rFonts w:asciiTheme="minorHAnsi" w:eastAsia="PMingLiU" w:hAnsiTheme="minorHAnsi" w:cstheme="minorHAnsi"/>
          <w:szCs w:val="16"/>
          <w:lang w:val="fr-BE"/>
        </w:rPr>
        <w:alias w:val="Status"/>
        <w:tag w:val=""/>
        <w:id w:val="1436096629"/>
        <w:dataBinding w:prefixMappings="xmlns:ns0='http://purl.org/dc/elements/1.1/' xmlns:ns1='http://schemas.openxmlformats.org/package/2006/metadata/core-properties' " w:xpath="/ns1:coreProperties[1]/ns1:contentStatus[1]" w:storeItemID="{6C3C8BC8-F283-45AE-878A-BAB7291924A1}"/>
        <w:text/>
      </w:sdtPr>
      <w:sdtEndPr/>
      <w:sdtContent>
        <w:r w:rsidR="00DF4DF6">
          <w:rPr>
            <w:rFonts w:asciiTheme="minorHAnsi" w:eastAsia="PMingLiU" w:hAnsiTheme="minorHAnsi" w:cstheme="minorHAnsi"/>
            <w:szCs w:val="16"/>
            <w:lang w:val="en-GB"/>
          </w:rPr>
          <w:t>2.00</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FC5750" w14:textId="77777777" w:rsidR="0062555E" w:rsidRDefault="0062555E">
      <w:r>
        <w:separator/>
      </w:r>
    </w:p>
  </w:footnote>
  <w:footnote w:type="continuationSeparator" w:id="0">
    <w:p w14:paraId="129E5FD5" w14:textId="77777777" w:rsidR="0062555E" w:rsidRDefault="0062555E">
      <w:r>
        <w:continuationSeparator/>
      </w:r>
    </w:p>
  </w:footnote>
  <w:footnote w:type="continuationNotice" w:id="1">
    <w:p w14:paraId="03EB5066" w14:textId="77777777" w:rsidR="0062555E" w:rsidRDefault="0062555E">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CA" w14:textId="28684EAF" w:rsidR="0062555E" w:rsidRPr="00B029C7" w:rsidRDefault="00DC44F2" w:rsidP="00B029C7">
    <w:pPr>
      <w:pStyle w:val="Header"/>
      <w:jc w:val="right"/>
      <w:rPr>
        <w:noProof/>
        <w:sz w:val="18"/>
        <w:szCs w:val="18"/>
        <w:lang w:eastAsia="en-GB"/>
      </w:rPr>
    </w:pPr>
    <w:sdt>
      <w:sdtPr>
        <w:rPr>
          <w:rFonts w:eastAsia="PMingLiU" w:cstheme="minorHAnsi"/>
          <w:sz w:val="18"/>
          <w:szCs w:val="18"/>
        </w:rPr>
        <w:alias w:val="Subject"/>
        <w:tag w:val=""/>
        <w:id w:val="1033774343"/>
        <w:dataBinding w:prefixMappings="xmlns:ns0='http://purl.org/dc/elements/1.1/' xmlns:ns1='http://schemas.openxmlformats.org/package/2006/metadata/core-properties' " w:xpath="/ns1:coreProperties[1]/ns0:subject[1]" w:storeItemID="{6C3C8BC8-F283-45AE-878A-BAB7291924A1}"/>
        <w:text/>
      </w:sdtPr>
      <w:sdtEndPr/>
      <w:sdtContent>
        <w:r w:rsidR="0062555E" w:rsidRPr="00D4319D">
          <w:rPr>
            <w:rFonts w:eastAsia="PMingLiU" w:cstheme="minorHAnsi"/>
            <w:sz w:val="18"/>
            <w:szCs w:val="18"/>
          </w:rPr>
          <w:t>Trader Portal</w:t>
        </w:r>
      </w:sdtContent>
    </w:sdt>
    <w:r w:rsidR="0062555E" w:rsidRPr="00957EB9">
      <w:rPr>
        <w:noProof/>
        <w:sz w:val="18"/>
        <w:szCs w:val="18"/>
        <w:lang w:eastAsia="en-GB"/>
      </w:rPr>
      <w:t xml:space="preserve"> </w:t>
    </w:r>
    <w:r w:rsidR="0062555E" w:rsidRPr="00FA33C9">
      <w:rPr>
        <w:rFonts w:ascii="Calibri" w:eastAsia="PMingLiU" w:hAnsi="Calibri" w:cs="Calibri"/>
        <w:sz w:val="18"/>
        <w:szCs w:val="18"/>
      </w:rPr>
      <w:fldChar w:fldCharType="begin"/>
    </w:r>
    <w:r w:rsidR="0062555E" w:rsidRPr="00FA33C9">
      <w:rPr>
        <w:rFonts w:ascii="Calibri" w:eastAsia="PMingLiU" w:hAnsi="Calibri" w:cs="Calibri"/>
        <w:sz w:val="18"/>
        <w:szCs w:val="18"/>
      </w:rPr>
      <w:instrText xml:space="preserve"> DOCPROPERTY DocumentName </w:instrText>
    </w:r>
    <w:r w:rsidR="0062555E" w:rsidRPr="00FA33C9">
      <w:rPr>
        <w:rFonts w:ascii="Calibri" w:eastAsia="PMingLiU" w:hAnsi="Calibri" w:cs="Calibri"/>
        <w:sz w:val="18"/>
        <w:szCs w:val="18"/>
      </w:rPr>
      <w:fldChar w:fldCharType="separate"/>
    </w:r>
    <w:r w:rsidR="0062555E">
      <w:rPr>
        <w:rFonts w:ascii="Calibri" w:eastAsia="PMingLiU" w:hAnsi="Calibri" w:cs="Calibri"/>
        <w:sz w:val="18"/>
        <w:szCs w:val="18"/>
      </w:rPr>
      <w:t>Temporary Storage Application - End Users Documentation</w:t>
    </w:r>
    <w:r w:rsidR="0062555E" w:rsidRPr="00FA33C9">
      <w:rPr>
        <w:rFonts w:ascii="Calibri" w:eastAsia="PMingLiU" w:hAnsi="Calibri" w:cs="Calibri"/>
        <w:sz w:val="18"/>
        <w:szCs w:val="18"/>
      </w:rPr>
      <w:fldChar w:fldCharType="end"/>
    </w:r>
    <w:r w:rsidR="0062555E" w:rsidRPr="00957EB9">
      <w:rPr>
        <w:noProof/>
        <w:sz w:val="18"/>
        <w:szCs w:val="18"/>
        <w:lang w:eastAsia="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CF" w14:textId="77777777" w:rsidR="0062555E" w:rsidRDefault="0062555E">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99AA0AC"/>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01235B9E"/>
    <w:multiLevelType w:val="hybridMultilevel"/>
    <w:tmpl w:val="9746D674"/>
    <w:lvl w:ilvl="0" w:tplc="08090005">
      <w:start w:val="1"/>
      <w:numFmt w:val="bullet"/>
      <w:lvlText w:val=""/>
      <w:lvlJc w:val="left"/>
      <w:pPr>
        <w:ind w:left="2804" w:hanging="360"/>
      </w:pPr>
      <w:rPr>
        <w:rFonts w:ascii="Wingdings" w:hAnsi="Wingdings" w:hint="default"/>
      </w:rPr>
    </w:lvl>
    <w:lvl w:ilvl="1" w:tplc="08090003" w:tentative="1">
      <w:start w:val="1"/>
      <w:numFmt w:val="bullet"/>
      <w:lvlText w:val="o"/>
      <w:lvlJc w:val="left"/>
      <w:pPr>
        <w:ind w:left="3524" w:hanging="360"/>
      </w:pPr>
      <w:rPr>
        <w:rFonts w:ascii="Courier New" w:hAnsi="Courier New" w:cs="Courier New" w:hint="default"/>
      </w:rPr>
    </w:lvl>
    <w:lvl w:ilvl="2" w:tplc="08090005" w:tentative="1">
      <w:start w:val="1"/>
      <w:numFmt w:val="bullet"/>
      <w:lvlText w:val=""/>
      <w:lvlJc w:val="left"/>
      <w:pPr>
        <w:ind w:left="4244" w:hanging="360"/>
      </w:pPr>
      <w:rPr>
        <w:rFonts w:ascii="Wingdings" w:hAnsi="Wingdings" w:hint="default"/>
      </w:rPr>
    </w:lvl>
    <w:lvl w:ilvl="3" w:tplc="08090001" w:tentative="1">
      <w:start w:val="1"/>
      <w:numFmt w:val="bullet"/>
      <w:lvlText w:val=""/>
      <w:lvlJc w:val="left"/>
      <w:pPr>
        <w:ind w:left="4964" w:hanging="360"/>
      </w:pPr>
      <w:rPr>
        <w:rFonts w:ascii="Symbol" w:hAnsi="Symbol" w:hint="default"/>
      </w:rPr>
    </w:lvl>
    <w:lvl w:ilvl="4" w:tplc="08090003" w:tentative="1">
      <w:start w:val="1"/>
      <w:numFmt w:val="bullet"/>
      <w:lvlText w:val="o"/>
      <w:lvlJc w:val="left"/>
      <w:pPr>
        <w:ind w:left="5684" w:hanging="360"/>
      </w:pPr>
      <w:rPr>
        <w:rFonts w:ascii="Courier New" w:hAnsi="Courier New" w:cs="Courier New" w:hint="default"/>
      </w:rPr>
    </w:lvl>
    <w:lvl w:ilvl="5" w:tplc="08090005" w:tentative="1">
      <w:start w:val="1"/>
      <w:numFmt w:val="bullet"/>
      <w:lvlText w:val=""/>
      <w:lvlJc w:val="left"/>
      <w:pPr>
        <w:ind w:left="6404" w:hanging="360"/>
      </w:pPr>
      <w:rPr>
        <w:rFonts w:ascii="Wingdings" w:hAnsi="Wingdings" w:hint="default"/>
      </w:rPr>
    </w:lvl>
    <w:lvl w:ilvl="6" w:tplc="08090001" w:tentative="1">
      <w:start w:val="1"/>
      <w:numFmt w:val="bullet"/>
      <w:lvlText w:val=""/>
      <w:lvlJc w:val="left"/>
      <w:pPr>
        <w:ind w:left="7124" w:hanging="360"/>
      </w:pPr>
      <w:rPr>
        <w:rFonts w:ascii="Symbol" w:hAnsi="Symbol" w:hint="default"/>
      </w:rPr>
    </w:lvl>
    <w:lvl w:ilvl="7" w:tplc="08090003" w:tentative="1">
      <w:start w:val="1"/>
      <w:numFmt w:val="bullet"/>
      <w:lvlText w:val="o"/>
      <w:lvlJc w:val="left"/>
      <w:pPr>
        <w:ind w:left="7844" w:hanging="360"/>
      </w:pPr>
      <w:rPr>
        <w:rFonts w:ascii="Courier New" w:hAnsi="Courier New" w:cs="Courier New" w:hint="default"/>
      </w:rPr>
    </w:lvl>
    <w:lvl w:ilvl="8" w:tplc="08090005" w:tentative="1">
      <w:start w:val="1"/>
      <w:numFmt w:val="bullet"/>
      <w:lvlText w:val=""/>
      <w:lvlJc w:val="left"/>
      <w:pPr>
        <w:ind w:left="8564" w:hanging="360"/>
      </w:pPr>
      <w:rPr>
        <w:rFonts w:ascii="Wingdings" w:hAnsi="Wingdings" w:hint="default"/>
      </w:rPr>
    </w:lvl>
  </w:abstractNum>
  <w:abstractNum w:abstractNumId="2">
    <w:nsid w:val="055248BB"/>
    <w:multiLevelType w:val="multilevel"/>
    <w:tmpl w:val="8C1C7AA4"/>
    <w:lvl w:ilvl="0">
      <w:start w:val="2"/>
      <w:numFmt w:val="decimal"/>
      <w:lvlText w:val="%1"/>
      <w:lvlJc w:val="left"/>
      <w:pPr>
        <w:ind w:left="410" w:hanging="410"/>
      </w:pPr>
      <w:rPr>
        <w:rFonts w:hint="default"/>
      </w:rPr>
    </w:lvl>
    <w:lvl w:ilvl="1">
      <w:start w:val="2"/>
      <w:numFmt w:val="decimal"/>
      <w:lvlText w:val="%1.%2"/>
      <w:lvlJc w:val="left"/>
      <w:pPr>
        <w:ind w:left="1222" w:hanging="720"/>
      </w:pPr>
      <w:rPr>
        <w:rFonts w:hint="default"/>
      </w:rPr>
    </w:lvl>
    <w:lvl w:ilvl="2">
      <w:start w:val="1"/>
      <w:numFmt w:val="decimal"/>
      <w:pStyle w:val="Heading3"/>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
    <w:nsid w:val="06760E9A"/>
    <w:multiLevelType w:val="multilevel"/>
    <w:tmpl w:val="CD3036BC"/>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94F5046"/>
    <w:multiLevelType w:val="hybridMultilevel"/>
    <w:tmpl w:val="917E255C"/>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5">
    <w:nsid w:val="0966441D"/>
    <w:multiLevelType w:val="hybridMultilevel"/>
    <w:tmpl w:val="BB26143A"/>
    <w:lvl w:ilvl="0" w:tplc="709EB70C">
      <w:start w:val="1"/>
      <w:numFmt w:val="bullet"/>
      <w:lvlText w:val=""/>
      <w:lvlJc w:val="left"/>
      <w:pPr>
        <w:ind w:left="853" w:hanging="360"/>
      </w:pPr>
      <w:rPr>
        <w:rFonts w:ascii="Symbol" w:hAnsi="Symbol" w:hint="default"/>
        <w:color w:val="auto"/>
      </w:rPr>
    </w:lvl>
    <w:lvl w:ilvl="1" w:tplc="08090003" w:tentative="1">
      <w:start w:val="1"/>
      <w:numFmt w:val="bullet"/>
      <w:lvlText w:val="o"/>
      <w:lvlJc w:val="left"/>
      <w:pPr>
        <w:ind w:left="1573" w:hanging="360"/>
      </w:pPr>
      <w:rPr>
        <w:rFonts w:ascii="Courier New" w:hAnsi="Courier New" w:cs="Courier New" w:hint="default"/>
      </w:rPr>
    </w:lvl>
    <w:lvl w:ilvl="2" w:tplc="08090005" w:tentative="1">
      <w:start w:val="1"/>
      <w:numFmt w:val="bullet"/>
      <w:lvlText w:val=""/>
      <w:lvlJc w:val="left"/>
      <w:pPr>
        <w:ind w:left="2293" w:hanging="360"/>
      </w:pPr>
      <w:rPr>
        <w:rFonts w:ascii="Wingdings" w:hAnsi="Wingdings" w:hint="default"/>
      </w:rPr>
    </w:lvl>
    <w:lvl w:ilvl="3" w:tplc="08090001" w:tentative="1">
      <w:start w:val="1"/>
      <w:numFmt w:val="bullet"/>
      <w:lvlText w:val=""/>
      <w:lvlJc w:val="left"/>
      <w:pPr>
        <w:ind w:left="3013" w:hanging="360"/>
      </w:pPr>
      <w:rPr>
        <w:rFonts w:ascii="Symbol" w:hAnsi="Symbol" w:hint="default"/>
      </w:rPr>
    </w:lvl>
    <w:lvl w:ilvl="4" w:tplc="08090003" w:tentative="1">
      <w:start w:val="1"/>
      <w:numFmt w:val="bullet"/>
      <w:lvlText w:val="o"/>
      <w:lvlJc w:val="left"/>
      <w:pPr>
        <w:ind w:left="3733" w:hanging="360"/>
      </w:pPr>
      <w:rPr>
        <w:rFonts w:ascii="Courier New" w:hAnsi="Courier New" w:cs="Courier New" w:hint="default"/>
      </w:rPr>
    </w:lvl>
    <w:lvl w:ilvl="5" w:tplc="08090005" w:tentative="1">
      <w:start w:val="1"/>
      <w:numFmt w:val="bullet"/>
      <w:lvlText w:val=""/>
      <w:lvlJc w:val="left"/>
      <w:pPr>
        <w:ind w:left="4453" w:hanging="360"/>
      </w:pPr>
      <w:rPr>
        <w:rFonts w:ascii="Wingdings" w:hAnsi="Wingdings" w:hint="default"/>
      </w:rPr>
    </w:lvl>
    <w:lvl w:ilvl="6" w:tplc="08090001" w:tentative="1">
      <w:start w:val="1"/>
      <w:numFmt w:val="bullet"/>
      <w:lvlText w:val=""/>
      <w:lvlJc w:val="left"/>
      <w:pPr>
        <w:ind w:left="5173" w:hanging="360"/>
      </w:pPr>
      <w:rPr>
        <w:rFonts w:ascii="Symbol" w:hAnsi="Symbol" w:hint="default"/>
      </w:rPr>
    </w:lvl>
    <w:lvl w:ilvl="7" w:tplc="08090003" w:tentative="1">
      <w:start w:val="1"/>
      <w:numFmt w:val="bullet"/>
      <w:lvlText w:val="o"/>
      <w:lvlJc w:val="left"/>
      <w:pPr>
        <w:ind w:left="5893" w:hanging="360"/>
      </w:pPr>
      <w:rPr>
        <w:rFonts w:ascii="Courier New" w:hAnsi="Courier New" w:cs="Courier New" w:hint="default"/>
      </w:rPr>
    </w:lvl>
    <w:lvl w:ilvl="8" w:tplc="08090005" w:tentative="1">
      <w:start w:val="1"/>
      <w:numFmt w:val="bullet"/>
      <w:lvlText w:val=""/>
      <w:lvlJc w:val="left"/>
      <w:pPr>
        <w:ind w:left="6613" w:hanging="360"/>
      </w:pPr>
      <w:rPr>
        <w:rFonts w:ascii="Wingdings" w:hAnsi="Wingdings" w:hint="default"/>
      </w:rPr>
    </w:lvl>
  </w:abstractNum>
  <w:abstractNum w:abstractNumId="6">
    <w:nsid w:val="0BF55D25"/>
    <w:multiLevelType w:val="hybridMultilevel"/>
    <w:tmpl w:val="E0104D52"/>
    <w:lvl w:ilvl="0" w:tplc="A182810A">
      <w:start w:val="1"/>
      <w:numFmt w:val="bullet"/>
      <w:lvlText w:val=""/>
      <w:lvlJc w:val="left"/>
      <w:pPr>
        <w:ind w:left="2444" w:hanging="360"/>
      </w:pPr>
      <w:rPr>
        <w:rFonts w:ascii="Symbol" w:hAnsi="Symbol" w:hint="default"/>
        <w:color w:val="auto"/>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7">
    <w:nsid w:val="0C50130E"/>
    <w:multiLevelType w:val="hybridMultilevel"/>
    <w:tmpl w:val="9D2AE958"/>
    <w:lvl w:ilvl="0" w:tplc="0809000B">
      <w:start w:val="1"/>
      <w:numFmt w:val="bullet"/>
      <w:lvlText w:val=""/>
      <w:lvlJc w:val="left"/>
      <w:pPr>
        <w:ind w:left="1724" w:hanging="360"/>
      </w:pPr>
      <w:rPr>
        <w:rFonts w:ascii="Wingdings" w:hAnsi="Wingdings" w:hint="default"/>
      </w:rPr>
    </w:lvl>
    <w:lvl w:ilvl="1" w:tplc="08090001">
      <w:start w:val="1"/>
      <w:numFmt w:val="bullet"/>
      <w:lvlText w:val=""/>
      <w:lvlJc w:val="left"/>
      <w:pPr>
        <w:ind w:left="2444" w:hanging="360"/>
      </w:pPr>
      <w:rPr>
        <w:rFonts w:ascii="Symbol" w:hAnsi="Symbol" w:hint="default"/>
      </w:rPr>
    </w:lvl>
    <w:lvl w:ilvl="2" w:tplc="08090005" w:tentative="1">
      <w:start w:val="1"/>
      <w:numFmt w:val="bullet"/>
      <w:lvlText w:val=""/>
      <w:lvlJc w:val="left"/>
      <w:pPr>
        <w:ind w:left="3164" w:hanging="360"/>
      </w:pPr>
      <w:rPr>
        <w:rFonts w:ascii="Wingdings" w:hAnsi="Wingdings" w:hint="default"/>
      </w:rPr>
    </w:lvl>
    <w:lvl w:ilvl="3" w:tplc="0809000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8">
    <w:nsid w:val="0EFB7115"/>
    <w:multiLevelType w:val="multilevel"/>
    <w:tmpl w:val="024EB6A2"/>
    <w:lvl w:ilvl="0">
      <w:start w:val="1"/>
      <w:numFmt w:val="decimal"/>
      <w:pStyle w:val="ListNumber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04D1706"/>
    <w:multiLevelType w:val="hybridMultilevel"/>
    <w:tmpl w:val="5F56C1D0"/>
    <w:lvl w:ilvl="0" w:tplc="0809000B">
      <w:start w:val="1"/>
      <w:numFmt w:val="bullet"/>
      <w:lvlText w:val=""/>
      <w:lvlJc w:val="left"/>
      <w:pPr>
        <w:ind w:left="1724" w:hanging="360"/>
      </w:pPr>
      <w:rPr>
        <w:rFonts w:ascii="Wingdings" w:hAnsi="Wingdings" w:hint="default"/>
      </w:rPr>
    </w:lvl>
    <w:lvl w:ilvl="1" w:tplc="08090001">
      <w:start w:val="1"/>
      <w:numFmt w:val="bullet"/>
      <w:lvlText w:val=""/>
      <w:lvlJc w:val="left"/>
      <w:pPr>
        <w:ind w:left="2444" w:hanging="360"/>
      </w:pPr>
      <w:rPr>
        <w:rFonts w:ascii="Symbol" w:hAnsi="Symbol"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0">
    <w:nsid w:val="10885CD9"/>
    <w:multiLevelType w:val="multilevel"/>
    <w:tmpl w:val="4838FA22"/>
    <w:lvl w:ilvl="0">
      <w:start w:val="5"/>
      <w:numFmt w:val="decimal"/>
      <w:lvlText w:val="%1"/>
      <w:lvlJc w:val="left"/>
      <w:pPr>
        <w:ind w:left="420" w:hanging="42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1">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13">
    <w:nsid w:val="1427601E"/>
    <w:multiLevelType w:val="hybridMultilevel"/>
    <w:tmpl w:val="4016204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15">
    <w:nsid w:val="148B46BF"/>
    <w:multiLevelType w:val="hybridMultilevel"/>
    <w:tmpl w:val="F526476C"/>
    <w:lvl w:ilvl="0" w:tplc="0809000B">
      <w:start w:val="1"/>
      <w:numFmt w:val="bullet"/>
      <w:lvlText w:val=""/>
      <w:lvlJc w:val="left"/>
      <w:pPr>
        <w:ind w:left="1724" w:hanging="360"/>
      </w:pPr>
      <w:rPr>
        <w:rFonts w:ascii="Wingdings" w:hAnsi="Wingdings" w:hint="default"/>
      </w:rPr>
    </w:lvl>
    <w:lvl w:ilvl="1" w:tplc="08090001">
      <w:start w:val="1"/>
      <w:numFmt w:val="bullet"/>
      <w:lvlText w:val=""/>
      <w:lvlJc w:val="left"/>
      <w:pPr>
        <w:ind w:left="2444" w:hanging="360"/>
      </w:pPr>
      <w:rPr>
        <w:rFonts w:ascii="Symbol" w:hAnsi="Symbol" w:hint="default"/>
      </w:rPr>
    </w:lvl>
    <w:lvl w:ilvl="2" w:tplc="08090005">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6">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C1B6222"/>
    <w:multiLevelType w:val="hybridMultilevel"/>
    <w:tmpl w:val="8D1AAE7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DE10251"/>
    <w:multiLevelType w:val="hybridMultilevel"/>
    <w:tmpl w:val="A7AE4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2DD3599"/>
    <w:multiLevelType w:val="multilevel"/>
    <w:tmpl w:val="C5781CC6"/>
    <w:lvl w:ilvl="0">
      <w:start w:val="1"/>
      <w:numFmt w:val="decimal"/>
      <w:pStyle w:val="References"/>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21">
    <w:nsid w:val="2C8D5AD3"/>
    <w:multiLevelType w:val="singleLevel"/>
    <w:tmpl w:val="697C5A48"/>
    <w:lvl w:ilvl="0">
      <w:start w:val="1"/>
      <w:numFmt w:val="bullet"/>
      <w:pStyle w:val="ListBullet2"/>
      <w:lvlText w:val=""/>
      <w:lvlJc w:val="left"/>
      <w:pPr>
        <w:tabs>
          <w:tab w:val="num" w:pos="1360"/>
        </w:tabs>
        <w:ind w:left="1360" w:hanging="283"/>
      </w:pPr>
      <w:rPr>
        <w:rFonts w:ascii="Symbol" w:hAnsi="Symbol"/>
      </w:rPr>
    </w:lvl>
  </w:abstractNum>
  <w:abstractNum w:abstractNumId="22">
    <w:nsid w:val="2D1F3F91"/>
    <w:multiLevelType w:val="multilevel"/>
    <w:tmpl w:val="AB36E10A"/>
    <w:lvl w:ilvl="0">
      <w:start w:val="3"/>
      <w:numFmt w:val="decimal"/>
      <w:lvlText w:val="%1"/>
      <w:lvlJc w:val="left"/>
      <w:pPr>
        <w:ind w:left="560" w:hanging="560"/>
      </w:pPr>
      <w:rPr>
        <w:rFonts w:hint="default"/>
      </w:rPr>
    </w:lvl>
    <w:lvl w:ilvl="1">
      <w:start w:val="1"/>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23">
    <w:nsid w:val="2D5B4AF0"/>
    <w:multiLevelType w:val="multilevel"/>
    <w:tmpl w:val="3D74002E"/>
    <w:lvl w:ilvl="0">
      <w:start w:val="3"/>
      <w:numFmt w:val="decimal"/>
      <w:lvlText w:val="%1"/>
      <w:lvlJc w:val="left"/>
      <w:pPr>
        <w:ind w:left="410" w:hanging="41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4">
    <w:nsid w:val="2D6658F5"/>
    <w:multiLevelType w:val="hybridMultilevel"/>
    <w:tmpl w:val="25E2A970"/>
    <w:lvl w:ilvl="0" w:tplc="0809000B">
      <w:start w:val="1"/>
      <w:numFmt w:val="bullet"/>
      <w:lvlText w:val=""/>
      <w:lvlJc w:val="left"/>
      <w:pPr>
        <w:ind w:left="1724" w:hanging="360"/>
      </w:pPr>
      <w:rPr>
        <w:rFonts w:ascii="Wingdings" w:hAnsi="Wingdings" w:hint="default"/>
      </w:rPr>
    </w:lvl>
    <w:lvl w:ilvl="1" w:tplc="08090001">
      <w:start w:val="1"/>
      <w:numFmt w:val="bullet"/>
      <w:lvlText w:val=""/>
      <w:lvlJc w:val="left"/>
      <w:pPr>
        <w:ind w:left="2444" w:hanging="360"/>
      </w:pPr>
      <w:rPr>
        <w:rFonts w:ascii="Symbol" w:hAnsi="Symbol" w:hint="default"/>
      </w:rPr>
    </w:lvl>
    <w:lvl w:ilvl="2" w:tplc="08090005">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5">
    <w:nsid w:val="2EA07A27"/>
    <w:multiLevelType w:val="hybridMultilevel"/>
    <w:tmpl w:val="79DEA210"/>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6">
    <w:nsid w:val="30CA64D2"/>
    <w:multiLevelType w:val="hybridMultilevel"/>
    <w:tmpl w:val="A162C656"/>
    <w:lvl w:ilvl="0" w:tplc="08090001">
      <w:start w:val="1"/>
      <w:numFmt w:val="bullet"/>
      <w:lvlText w:val=""/>
      <w:lvlJc w:val="left"/>
      <w:pPr>
        <w:ind w:left="2084" w:hanging="360"/>
      </w:pPr>
      <w:rPr>
        <w:rFonts w:ascii="Symbol" w:hAnsi="Symbol" w:hint="default"/>
      </w:rPr>
    </w:lvl>
    <w:lvl w:ilvl="1" w:tplc="08090005">
      <w:start w:val="1"/>
      <w:numFmt w:val="bullet"/>
      <w:lvlText w:val=""/>
      <w:lvlJc w:val="left"/>
      <w:pPr>
        <w:ind w:left="2804" w:hanging="360"/>
      </w:pPr>
      <w:rPr>
        <w:rFonts w:ascii="Wingdings" w:hAnsi="Wingdings" w:hint="default"/>
      </w:rPr>
    </w:lvl>
    <w:lvl w:ilvl="2" w:tplc="08090003">
      <w:start w:val="1"/>
      <w:numFmt w:val="bullet"/>
      <w:lvlText w:val="o"/>
      <w:lvlJc w:val="left"/>
      <w:pPr>
        <w:ind w:left="3524" w:hanging="360"/>
      </w:pPr>
      <w:rPr>
        <w:rFonts w:ascii="Courier New" w:hAnsi="Courier New" w:cs="Courier New" w:hint="default"/>
      </w:rPr>
    </w:lvl>
    <w:lvl w:ilvl="3" w:tplc="08090001" w:tentative="1">
      <w:start w:val="1"/>
      <w:numFmt w:val="bullet"/>
      <w:lvlText w:val=""/>
      <w:lvlJc w:val="left"/>
      <w:pPr>
        <w:ind w:left="4244" w:hanging="360"/>
      </w:pPr>
      <w:rPr>
        <w:rFonts w:ascii="Symbol" w:hAnsi="Symbol" w:hint="default"/>
      </w:rPr>
    </w:lvl>
    <w:lvl w:ilvl="4" w:tplc="08090003" w:tentative="1">
      <w:start w:val="1"/>
      <w:numFmt w:val="bullet"/>
      <w:lvlText w:val="o"/>
      <w:lvlJc w:val="left"/>
      <w:pPr>
        <w:ind w:left="4964" w:hanging="360"/>
      </w:pPr>
      <w:rPr>
        <w:rFonts w:ascii="Courier New" w:hAnsi="Courier New" w:cs="Courier New" w:hint="default"/>
      </w:rPr>
    </w:lvl>
    <w:lvl w:ilvl="5" w:tplc="08090005" w:tentative="1">
      <w:start w:val="1"/>
      <w:numFmt w:val="bullet"/>
      <w:lvlText w:val=""/>
      <w:lvlJc w:val="left"/>
      <w:pPr>
        <w:ind w:left="5684" w:hanging="360"/>
      </w:pPr>
      <w:rPr>
        <w:rFonts w:ascii="Wingdings" w:hAnsi="Wingdings" w:hint="default"/>
      </w:rPr>
    </w:lvl>
    <w:lvl w:ilvl="6" w:tplc="08090001" w:tentative="1">
      <w:start w:val="1"/>
      <w:numFmt w:val="bullet"/>
      <w:lvlText w:val=""/>
      <w:lvlJc w:val="left"/>
      <w:pPr>
        <w:ind w:left="6404" w:hanging="360"/>
      </w:pPr>
      <w:rPr>
        <w:rFonts w:ascii="Symbol" w:hAnsi="Symbol" w:hint="default"/>
      </w:rPr>
    </w:lvl>
    <w:lvl w:ilvl="7" w:tplc="08090003" w:tentative="1">
      <w:start w:val="1"/>
      <w:numFmt w:val="bullet"/>
      <w:lvlText w:val="o"/>
      <w:lvlJc w:val="left"/>
      <w:pPr>
        <w:ind w:left="7124" w:hanging="360"/>
      </w:pPr>
      <w:rPr>
        <w:rFonts w:ascii="Courier New" w:hAnsi="Courier New" w:cs="Courier New" w:hint="default"/>
      </w:rPr>
    </w:lvl>
    <w:lvl w:ilvl="8" w:tplc="08090005" w:tentative="1">
      <w:start w:val="1"/>
      <w:numFmt w:val="bullet"/>
      <w:lvlText w:val=""/>
      <w:lvlJc w:val="left"/>
      <w:pPr>
        <w:ind w:left="7844" w:hanging="360"/>
      </w:pPr>
      <w:rPr>
        <w:rFonts w:ascii="Wingdings" w:hAnsi="Wingdings" w:hint="default"/>
      </w:rPr>
    </w:lvl>
  </w:abstractNum>
  <w:abstractNum w:abstractNumId="27">
    <w:nsid w:val="3159671C"/>
    <w:multiLevelType w:val="multilevel"/>
    <w:tmpl w:val="B7D61A22"/>
    <w:lvl w:ilvl="0">
      <w:start w:val="4"/>
      <w:numFmt w:val="decimal"/>
      <w:lvlText w:val="%1"/>
      <w:lvlJc w:val="left"/>
      <w:pPr>
        <w:ind w:left="560" w:hanging="560"/>
      </w:pPr>
      <w:rPr>
        <w:rFonts w:hint="default"/>
      </w:rPr>
    </w:lvl>
    <w:lvl w:ilvl="1">
      <w:start w:val="2"/>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color w:val="auto"/>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28">
    <w:nsid w:val="32077FD2"/>
    <w:multiLevelType w:val="hybridMultilevel"/>
    <w:tmpl w:val="AA6EC15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4AF6958"/>
    <w:multiLevelType w:val="multilevel"/>
    <w:tmpl w:val="48205C30"/>
    <w:lvl w:ilvl="0">
      <w:start w:val="1"/>
      <w:numFmt w:val="decimal"/>
      <w:lvlText w:val="%1"/>
      <w:lvlJc w:val="left"/>
      <w:pPr>
        <w:ind w:left="560" w:hanging="560"/>
      </w:pPr>
      <w:rPr>
        <w:rFonts w:hint="default"/>
      </w:rPr>
    </w:lvl>
    <w:lvl w:ilvl="1">
      <w:start w:val="5"/>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30">
    <w:nsid w:val="353F74B7"/>
    <w:multiLevelType w:val="multilevel"/>
    <w:tmpl w:val="3CE0EC04"/>
    <w:lvl w:ilvl="0">
      <w:start w:val="5"/>
      <w:numFmt w:val="decimal"/>
      <w:lvlText w:val="%1"/>
      <w:lvlJc w:val="left"/>
      <w:pPr>
        <w:ind w:left="560" w:hanging="560"/>
      </w:pPr>
      <w:rPr>
        <w:rFonts w:hint="default"/>
      </w:rPr>
    </w:lvl>
    <w:lvl w:ilvl="1">
      <w:start w:val="1"/>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31">
    <w:nsid w:val="376A2F75"/>
    <w:multiLevelType w:val="multilevel"/>
    <w:tmpl w:val="4838FA22"/>
    <w:lvl w:ilvl="0">
      <w:start w:val="4"/>
      <w:numFmt w:val="decimal"/>
      <w:lvlText w:val="%1"/>
      <w:lvlJc w:val="left"/>
      <w:pPr>
        <w:ind w:left="420" w:hanging="42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2">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33">
    <w:nsid w:val="40F4149E"/>
    <w:multiLevelType w:val="hybridMultilevel"/>
    <w:tmpl w:val="51A82CD0"/>
    <w:lvl w:ilvl="0" w:tplc="0809000B">
      <w:start w:val="1"/>
      <w:numFmt w:val="bullet"/>
      <w:lvlText w:val=""/>
      <w:lvlJc w:val="left"/>
      <w:pPr>
        <w:ind w:left="1636"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34">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44FD5F3E"/>
    <w:multiLevelType w:val="hybridMultilevel"/>
    <w:tmpl w:val="4F1C56BE"/>
    <w:lvl w:ilvl="0" w:tplc="08090005">
      <w:start w:val="1"/>
      <w:numFmt w:val="bullet"/>
      <w:lvlText w:val=""/>
      <w:lvlJc w:val="left"/>
      <w:pPr>
        <w:ind w:left="3164" w:hanging="360"/>
      </w:pPr>
      <w:rPr>
        <w:rFonts w:ascii="Wingdings" w:hAnsi="Wingdings" w:hint="default"/>
      </w:rPr>
    </w:lvl>
    <w:lvl w:ilvl="1" w:tplc="08090003" w:tentative="1">
      <w:start w:val="1"/>
      <w:numFmt w:val="bullet"/>
      <w:lvlText w:val="o"/>
      <w:lvlJc w:val="left"/>
      <w:pPr>
        <w:ind w:left="3884" w:hanging="360"/>
      </w:pPr>
      <w:rPr>
        <w:rFonts w:ascii="Courier New" w:hAnsi="Courier New" w:cs="Courier New" w:hint="default"/>
      </w:rPr>
    </w:lvl>
    <w:lvl w:ilvl="2" w:tplc="08090005" w:tentative="1">
      <w:start w:val="1"/>
      <w:numFmt w:val="bullet"/>
      <w:lvlText w:val=""/>
      <w:lvlJc w:val="left"/>
      <w:pPr>
        <w:ind w:left="4604" w:hanging="360"/>
      </w:pPr>
      <w:rPr>
        <w:rFonts w:ascii="Wingdings" w:hAnsi="Wingdings" w:hint="default"/>
      </w:rPr>
    </w:lvl>
    <w:lvl w:ilvl="3" w:tplc="08090001" w:tentative="1">
      <w:start w:val="1"/>
      <w:numFmt w:val="bullet"/>
      <w:lvlText w:val=""/>
      <w:lvlJc w:val="left"/>
      <w:pPr>
        <w:ind w:left="5324" w:hanging="360"/>
      </w:pPr>
      <w:rPr>
        <w:rFonts w:ascii="Symbol" w:hAnsi="Symbol" w:hint="default"/>
      </w:rPr>
    </w:lvl>
    <w:lvl w:ilvl="4" w:tplc="08090003" w:tentative="1">
      <w:start w:val="1"/>
      <w:numFmt w:val="bullet"/>
      <w:lvlText w:val="o"/>
      <w:lvlJc w:val="left"/>
      <w:pPr>
        <w:ind w:left="6044" w:hanging="360"/>
      </w:pPr>
      <w:rPr>
        <w:rFonts w:ascii="Courier New" w:hAnsi="Courier New" w:cs="Courier New" w:hint="default"/>
      </w:rPr>
    </w:lvl>
    <w:lvl w:ilvl="5" w:tplc="08090005" w:tentative="1">
      <w:start w:val="1"/>
      <w:numFmt w:val="bullet"/>
      <w:lvlText w:val=""/>
      <w:lvlJc w:val="left"/>
      <w:pPr>
        <w:ind w:left="6764" w:hanging="360"/>
      </w:pPr>
      <w:rPr>
        <w:rFonts w:ascii="Wingdings" w:hAnsi="Wingdings" w:hint="default"/>
      </w:rPr>
    </w:lvl>
    <w:lvl w:ilvl="6" w:tplc="08090001" w:tentative="1">
      <w:start w:val="1"/>
      <w:numFmt w:val="bullet"/>
      <w:lvlText w:val=""/>
      <w:lvlJc w:val="left"/>
      <w:pPr>
        <w:ind w:left="7484" w:hanging="360"/>
      </w:pPr>
      <w:rPr>
        <w:rFonts w:ascii="Symbol" w:hAnsi="Symbol" w:hint="default"/>
      </w:rPr>
    </w:lvl>
    <w:lvl w:ilvl="7" w:tplc="08090003" w:tentative="1">
      <w:start w:val="1"/>
      <w:numFmt w:val="bullet"/>
      <w:lvlText w:val="o"/>
      <w:lvlJc w:val="left"/>
      <w:pPr>
        <w:ind w:left="8204" w:hanging="360"/>
      </w:pPr>
      <w:rPr>
        <w:rFonts w:ascii="Courier New" w:hAnsi="Courier New" w:cs="Courier New" w:hint="default"/>
      </w:rPr>
    </w:lvl>
    <w:lvl w:ilvl="8" w:tplc="08090005" w:tentative="1">
      <w:start w:val="1"/>
      <w:numFmt w:val="bullet"/>
      <w:lvlText w:val=""/>
      <w:lvlJc w:val="left"/>
      <w:pPr>
        <w:ind w:left="8924" w:hanging="360"/>
      </w:pPr>
      <w:rPr>
        <w:rFonts w:ascii="Wingdings" w:hAnsi="Wingdings" w:hint="default"/>
      </w:rPr>
    </w:lvl>
  </w:abstractNum>
  <w:abstractNum w:abstractNumId="36">
    <w:nsid w:val="52FA0601"/>
    <w:multiLevelType w:val="hybridMultilevel"/>
    <w:tmpl w:val="F828B2DA"/>
    <w:lvl w:ilvl="0" w:tplc="08090005">
      <w:start w:val="1"/>
      <w:numFmt w:val="bullet"/>
      <w:lvlText w:val=""/>
      <w:lvlJc w:val="left"/>
      <w:pPr>
        <w:ind w:left="2804" w:hanging="360"/>
      </w:pPr>
      <w:rPr>
        <w:rFonts w:ascii="Wingdings" w:hAnsi="Wingdings" w:hint="default"/>
      </w:rPr>
    </w:lvl>
    <w:lvl w:ilvl="1" w:tplc="08090003" w:tentative="1">
      <w:start w:val="1"/>
      <w:numFmt w:val="bullet"/>
      <w:lvlText w:val="o"/>
      <w:lvlJc w:val="left"/>
      <w:pPr>
        <w:ind w:left="3524" w:hanging="360"/>
      </w:pPr>
      <w:rPr>
        <w:rFonts w:ascii="Courier New" w:hAnsi="Courier New" w:cs="Courier New" w:hint="default"/>
      </w:rPr>
    </w:lvl>
    <w:lvl w:ilvl="2" w:tplc="08090005" w:tentative="1">
      <w:start w:val="1"/>
      <w:numFmt w:val="bullet"/>
      <w:lvlText w:val=""/>
      <w:lvlJc w:val="left"/>
      <w:pPr>
        <w:ind w:left="4244" w:hanging="360"/>
      </w:pPr>
      <w:rPr>
        <w:rFonts w:ascii="Wingdings" w:hAnsi="Wingdings" w:hint="default"/>
      </w:rPr>
    </w:lvl>
    <w:lvl w:ilvl="3" w:tplc="08090001" w:tentative="1">
      <w:start w:val="1"/>
      <w:numFmt w:val="bullet"/>
      <w:lvlText w:val=""/>
      <w:lvlJc w:val="left"/>
      <w:pPr>
        <w:ind w:left="4964" w:hanging="360"/>
      </w:pPr>
      <w:rPr>
        <w:rFonts w:ascii="Symbol" w:hAnsi="Symbol" w:hint="default"/>
      </w:rPr>
    </w:lvl>
    <w:lvl w:ilvl="4" w:tplc="08090003" w:tentative="1">
      <w:start w:val="1"/>
      <w:numFmt w:val="bullet"/>
      <w:lvlText w:val="o"/>
      <w:lvlJc w:val="left"/>
      <w:pPr>
        <w:ind w:left="5684" w:hanging="360"/>
      </w:pPr>
      <w:rPr>
        <w:rFonts w:ascii="Courier New" w:hAnsi="Courier New" w:cs="Courier New" w:hint="default"/>
      </w:rPr>
    </w:lvl>
    <w:lvl w:ilvl="5" w:tplc="08090005" w:tentative="1">
      <w:start w:val="1"/>
      <w:numFmt w:val="bullet"/>
      <w:lvlText w:val=""/>
      <w:lvlJc w:val="left"/>
      <w:pPr>
        <w:ind w:left="6404" w:hanging="360"/>
      </w:pPr>
      <w:rPr>
        <w:rFonts w:ascii="Wingdings" w:hAnsi="Wingdings" w:hint="default"/>
      </w:rPr>
    </w:lvl>
    <w:lvl w:ilvl="6" w:tplc="08090001" w:tentative="1">
      <w:start w:val="1"/>
      <w:numFmt w:val="bullet"/>
      <w:lvlText w:val=""/>
      <w:lvlJc w:val="left"/>
      <w:pPr>
        <w:ind w:left="7124" w:hanging="360"/>
      </w:pPr>
      <w:rPr>
        <w:rFonts w:ascii="Symbol" w:hAnsi="Symbol" w:hint="default"/>
      </w:rPr>
    </w:lvl>
    <w:lvl w:ilvl="7" w:tplc="08090003" w:tentative="1">
      <w:start w:val="1"/>
      <w:numFmt w:val="bullet"/>
      <w:lvlText w:val="o"/>
      <w:lvlJc w:val="left"/>
      <w:pPr>
        <w:ind w:left="7844" w:hanging="360"/>
      </w:pPr>
      <w:rPr>
        <w:rFonts w:ascii="Courier New" w:hAnsi="Courier New" w:cs="Courier New" w:hint="default"/>
      </w:rPr>
    </w:lvl>
    <w:lvl w:ilvl="8" w:tplc="08090005" w:tentative="1">
      <w:start w:val="1"/>
      <w:numFmt w:val="bullet"/>
      <w:lvlText w:val=""/>
      <w:lvlJc w:val="left"/>
      <w:pPr>
        <w:ind w:left="8564" w:hanging="360"/>
      </w:pPr>
      <w:rPr>
        <w:rFonts w:ascii="Wingdings" w:hAnsi="Wingdings" w:hint="default"/>
      </w:rPr>
    </w:lvl>
  </w:abstractNum>
  <w:abstractNum w:abstractNumId="37">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38">
    <w:nsid w:val="5812649D"/>
    <w:multiLevelType w:val="hybridMultilevel"/>
    <w:tmpl w:val="73EA30F8"/>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39">
    <w:nsid w:val="62A76856"/>
    <w:multiLevelType w:val="multilevel"/>
    <w:tmpl w:val="051EC5E4"/>
    <w:lvl w:ilvl="0">
      <w:start w:val="3"/>
      <w:numFmt w:val="decimal"/>
      <w:lvlText w:val="%1"/>
      <w:lvlJc w:val="left"/>
      <w:pPr>
        <w:ind w:left="560" w:hanging="560"/>
      </w:pPr>
      <w:rPr>
        <w:rFonts w:hint="default"/>
      </w:rPr>
    </w:lvl>
    <w:lvl w:ilvl="1">
      <w:start w:val="1"/>
      <w:numFmt w:val="decimal"/>
      <w:lvlText w:val="%1.%2"/>
      <w:lvlJc w:val="left"/>
      <w:pPr>
        <w:ind w:left="1062" w:hanging="560"/>
      </w:pPr>
      <w:rPr>
        <w:rFonts w:hint="default"/>
      </w:rPr>
    </w:lvl>
    <w:lvl w:ilvl="2">
      <w:start w:val="2"/>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40">
    <w:nsid w:val="632548E2"/>
    <w:multiLevelType w:val="multilevel"/>
    <w:tmpl w:val="870A00D8"/>
    <w:lvl w:ilvl="0">
      <w:start w:val="6"/>
      <w:numFmt w:val="decimal"/>
      <w:lvlText w:val="%1"/>
      <w:lvlJc w:val="left"/>
      <w:pPr>
        <w:ind w:left="600" w:hanging="600"/>
      </w:pPr>
      <w:rPr>
        <w:rFonts w:hint="default"/>
      </w:rPr>
    </w:lvl>
    <w:lvl w:ilvl="1">
      <w:start w:val="1"/>
      <w:numFmt w:val="decimal"/>
      <w:lvlText w:val="%1.%2"/>
      <w:lvlJc w:val="left"/>
      <w:pPr>
        <w:ind w:left="1102" w:hanging="60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41">
    <w:nsid w:val="639808A9"/>
    <w:multiLevelType w:val="hybridMultilevel"/>
    <w:tmpl w:val="F5CE7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43">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44">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45">
    <w:nsid w:val="683A49F4"/>
    <w:multiLevelType w:val="multilevel"/>
    <w:tmpl w:val="055AB100"/>
    <w:lvl w:ilvl="0">
      <w:start w:val="1"/>
      <w:numFmt w:val="decimal"/>
      <w:pStyle w:val="Style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6E296279"/>
    <w:multiLevelType w:val="multilevel"/>
    <w:tmpl w:val="13028DEE"/>
    <w:lvl w:ilvl="0">
      <w:start w:val="4"/>
      <w:numFmt w:val="decimal"/>
      <w:lvlText w:val="%1"/>
      <w:lvlJc w:val="left"/>
      <w:pPr>
        <w:ind w:left="560" w:hanging="560"/>
      </w:pPr>
      <w:rPr>
        <w:rFonts w:hint="default"/>
      </w:rPr>
    </w:lvl>
    <w:lvl w:ilvl="1">
      <w:start w:val="1"/>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48">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49">
    <w:nsid w:val="75B611AE"/>
    <w:multiLevelType w:val="multilevel"/>
    <w:tmpl w:val="77F8D254"/>
    <w:lvl w:ilvl="0">
      <w:start w:val="1"/>
      <w:numFmt w:val="decimal"/>
      <w:lvlText w:val="%1"/>
      <w:lvlJc w:val="left"/>
      <w:pPr>
        <w:tabs>
          <w:tab w:val="num" w:pos="792"/>
        </w:tabs>
        <w:ind w:left="792" w:hanging="432"/>
      </w:pPr>
      <w:rPr>
        <w:rFonts w:hint="default"/>
      </w:rPr>
    </w:lvl>
    <w:lvl w:ilvl="1">
      <w:start w:val="1"/>
      <w:numFmt w:val="decimal"/>
      <w:pStyle w:val="Heading2"/>
      <w:lvlText w:val="%1.%2"/>
      <w:lvlJc w:val="left"/>
      <w:pPr>
        <w:tabs>
          <w:tab w:val="num" w:pos="1078"/>
        </w:tabs>
        <w:ind w:left="1078"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pStyle w:val="Heading4"/>
      <w:lvlText w:val="%1.%2.%3.%4"/>
      <w:lvlJc w:val="left"/>
      <w:pPr>
        <w:tabs>
          <w:tab w:val="num" w:pos="1224"/>
        </w:tabs>
        <w:ind w:left="1224" w:hanging="864"/>
      </w:pPr>
      <w:rPr>
        <w:rFonts w:hint="default"/>
      </w:rPr>
    </w:lvl>
    <w:lvl w:ilvl="4">
      <w:start w:val="1"/>
      <w:numFmt w:val="decimal"/>
      <w:pStyle w:val="Heading5"/>
      <w:lvlText w:val="%1.%2.%3.%4.%5"/>
      <w:lvlJc w:val="left"/>
      <w:pPr>
        <w:tabs>
          <w:tab w:val="num" w:pos="1368"/>
        </w:tabs>
        <w:ind w:left="1368" w:hanging="1008"/>
      </w:pPr>
      <w:rPr>
        <w:rFonts w:hint="default"/>
      </w:rPr>
    </w:lvl>
    <w:lvl w:ilvl="5">
      <w:start w:val="1"/>
      <w:numFmt w:val="decimal"/>
      <w:pStyle w:val="Heading6"/>
      <w:lvlText w:val="%1.%2.%3.%4.%5.%6"/>
      <w:lvlJc w:val="left"/>
      <w:pPr>
        <w:tabs>
          <w:tab w:val="num" w:pos="1512"/>
        </w:tabs>
        <w:ind w:left="1512" w:hanging="1152"/>
      </w:pPr>
      <w:rPr>
        <w:rFonts w:hint="default"/>
      </w:rPr>
    </w:lvl>
    <w:lvl w:ilvl="6">
      <w:start w:val="1"/>
      <w:numFmt w:val="decimal"/>
      <w:pStyle w:val="Heading7"/>
      <w:lvlText w:val="%1.%2.%3.%4.%5.%6.%7"/>
      <w:lvlJc w:val="left"/>
      <w:pPr>
        <w:tabs>
          <w:tab w:val="num" w:pos="1656"/>
        </w:tabs>
        <w:ind w:left="1656" w:hanging="1296"/>
      </w:pPr>
      <w:rPr>
        <w:rFonts w:hint="default"/>
      </w:rPr>
    </w:lvl>
    <w:lvl w:ilvl="7">
      <w:start w:val="1"/>
      <w:numFmt w:val="decimal"/>
      <w:pStyle w:val="Heading8"/>
      <w:lvlText w:val="%1.%2.%3.%4.%5.%6.%7.%8"/>
      <w:lvlJc w:val="left"/>
      <w:pPr>
        <w:tabs>
          <w:tab w:val="num" w:pos="1800"/>
        </w:tabs>
        <w:ind w:left="1800" w:hanging="1440"/>
      </w:pPr>
      <w:rPr>
        <w:rFonts w:hint="default"/>
      </w:rPr>
    </w:lvl>
    <w:lvl w:ilvl="8">
      <w:start w:val="1"/>
      <w:numFmt w:val="decimal"/>
      <w:pStyle w:val="Heading9"/>
      <w:lvlText w:val="%1.%2.%3.%4.%5.%6.%7.%8.%9"/>
      <w:lvlJc w:val="left"/>
      <w:pPr>
        <w:tabs>
          <w:tab w:val="num" w:pos="1944"/>
        </w:tabs>
        <w:ind w:left="1944" w:hanging="1584"/>
      </w:pPr>
      <w:rPr>
        <w:rFonts w:hint="default"/>
      </w:rPr>
    </w:lvl>
  </w:abstractNum>
  <w:abstractNum w:abstractNumId="50">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1">
    <w:nsid w:val="7CCC6CB5"/>
    <w:multiLevelType w:val="hybridMultilevel"/>
    <w:tmpl w:val="D2769362"/>
    <w:lvl w:ilvl="0" w:tplc="B0DC88CE">
      <w:start w:val="1"/>
      <w:numFmt w:val="bullet"/>
      <w:lvlText w:val=""/>
      <w:lvlJc w:val="left"/>
      <w:pPr>
        <w:ind w:left="1724" w:hanging="360"/>
      </w:pPr>
      <w:rPr>
        <w:rFonts w:ascii="Wingdings" w:hAnsi="Wingdings" w:hint="default"/>
        <w:color w:val="auto"/>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52">
    <w:nsid w:val="7F594D07"/>
    <w:multiLevelType w:val="hybridMultilevel"/>
    <w:tmpl w:val="73C0318A"/>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num w:numId="1">
    <w:abstractNumId w:val="0"/>
  </w:num>
  <w:num w:numId="2">
    <w:abstractNumId w:val="37"/>
  </w:num>
  <w:num w:numId="3">
    <w:abstractNumId w:val="14"/>
  </w:num>
  <w:num w:numId="4">
    <w:abstractNumId w:val="12"/>
  </w:num>
  <w:num w:numId="5">
    <w:abstractNumId w:val="48"/>
  </w:num>
  <w:num w:numId="6">
    <w:abstractNumId w:val="20"/>
  </w:num>
  <w:num w:numId="7">
    <w:abstractNumId w:val="19"/>
  </w:num>
  <w:num w:numId="8">
    <w:abstractNumId w:val="32"/>
  </w:num>
  <w:num w:numId="9">
    <w:abstractNumId w:val="21"/>
  </w:num>
  <w:num w:numId="10">
    <w:abstractNumId w:val="42"/>
  </w:num>
  <w:num w:numId="11">
    <w:abstractNumId w:val="44"/>
  </w:num>
  <w:num w:numId="12">
    <w:abstractNumId w:val="43"/>
  </w:num>
  <w:num w:numId="13">
    <w:abstractNumId w:val="11"/>
  </w:num>
  <w:num w:numId="14">
    <w:abstractNumId w:val="34"/>
  </w:num>
  <w:num w:numId="15">
    <w:abstractNumId w:val="16"/>
  </w:num>
  <w:num w:numId="16">
    <w:abstractNumId w:val="8"/>
  </w:num>
  <w:num w:numId="17">
    <w:abstractNumId w:val="46"/>
  </w:num>
  <w:num w:numId="18">
    <w:abstractNumId w:val="45"/>
  </w:num>
  <w:num w:numId="19">
    <w:abstractNumId w:val="50"/>
  </w:num>
  <w:num w:numId="20">
    <w:abstractNumId w:val="49"/>
  </w:num>
  <w:num w:numId="21">
    <w:abstractNumId w:val="50"/>
  </w:num>
  <w:num w:numId="22">
    <w:abstractNumId w:val="28"/>
  </w:num>
  <w:num w:numId="23">
    <w:abstractNumId w:val="17"/>
  </w:num>
  <w:num w:numId="24">
    <w:abstractNumId w:val="3"/>
  </w:num>
  <w:num w:numId="25">
    <w:abstractNumId w:val="2"/>
  </w:num>
  <w:num w:numId="26">
    <w:abstractNumId w:val="5"/>
  </w:num>
  <w:num w:numId="27">
    <w:abstractNumId w:val="22"/>
  </w:num>
  <w:num w:numId="28">
    <w:abstractNumId w:val="47"/>
  </w:num>
  <w:num w:numId="29">
    <w:abstractNumId w:val="7"/>
  </w:num>
  <w:num w:numId="30">
    <w:abstractNumId w:val="38"/>
  </w:num>
  <w:num w:numId="31">
    <w:abstractNumId w:val="33"/>
  </w:num>
  <w:num w:numId="32">
    <w:abstractNumId w:val="51"/>
  </w:num>
  <w:num w:numId="33">
    <w:abstractNumId w:val="24"/>
  </w:num>
  <w:num w:numId="34">
    <w:abstractNumId w:val="2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13"/>
  </w:num>
  <w:num w:numId="37">
    <w:abstractNumId w:val="36"/>
  </w:num>
  <w:num w:numId="38">
    <w:abstractNumId w:val="15"/>
  </w:num>
  <w:num w:numId="39">
    <w:abstractNumId w:val="4"/>
  </w:num>
  <w:num w:numId="40">
    <w:abstractNumId w:val="35"/>
  </w:num>
  <w:num w:numId="41">
    <w:abstractNumId w:val="30"/>
  </w:num>
  <w:num w:numId="42">
    <w:abstractNumId w:val="25"/>
  </w:num>
  <w:num w:numId="43">
    <w:abstractNumId w:val="6"/>
  </w:num>
  <w:num w:numId="44">
    <w:abstractNumId w:val="52"/>
  </w:num>
  <w:num w:numId="45">
    <w:abstractNumId w:val="41"/>
  </w:num>
  <w:num w:numId="46">
    <w:abstractNumId w:val="18"/>
  </w:num>
  <w:num w:numId="47">
    <w:abstractNumId w:val="9"/>
  </w:num>
  <w:num w:numId="48">
    <w:abstractNumId w:val="29"/>
  </w:num>
  <w:num w:numId="49">
    <w:abstractNumId w:val="1"/>
  </w:num>
  <w:num w:numId="50">
    <w:abstractNumId w:val="23"/>
  </w:num>
  <w:num w:numId="51">
    <w:abstractNumId w:val="39"/>
  </w:num>
  <w:num w:numId="52">
    <w:abstractNumId w:val="31"/>
  </w:num>
  <w:num w:numId="53">
    <w:abstractNumId w:val="10"/>
  </w:num>
  <w:num w:numId="54">
    <w:abstractNumId w:val="4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375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E85"/>
    <w:rsid w:val="0000579C"/>
    <w:rsid w:val="00006963"/>
    <w:rsid w:val="000074CF"/>
    <w:rsid w:val="000125D2"/>
    <w:rsid w:val="00025090"/>
    <w:rsid w:val="00025D6F"/>
    <w:rsid w:val="00031B9D"/>
    <w:rsid w:val="00032D9A"/>
    <w:rsid w:val="0003552F"/>
    <w:rsid w:val="000438AE"/>
    <w:rsid w:val="00044BEE"/>
    <w:rsid w:val="00060848"/>
    <w:rsid w:val="00070E01"/>
    <w:rsid w:val="0007285B"/>
    <w:rsid w:val="000732F8"/>
    <w:rsid w:val="000736F3"/>
    <w:rsid w:val="00075029"/>
    <w:rsid w:val="000772E1"/>
    <w:rsid w:val="00080E9B"/>
    <w:rsid w:val="00083E48"/>
    <w:rsid w:val="000841D2"/>
    <w:rsid w:val="00084F09"/>
    <w:rsid w:val="000850BE"/>
    <w:rsid w:val="000858BE"/>
    <w:rsid w:val="000928E1"/>
    <w:rsid w:val="000A1928"/>
    <w:rsid w:val="000A60B4"/>
    <w:rsid w:val="000B0592"/>
    <w:rsid w:val="000B3283"/>
    <w:rsid w:val="000B42F9"/>
    <w:rsid w:val="000B54F1"/>
    <w:rsid w:val="000C4137"/>
    <w:rsid w:val="000C58E5"/>
    <w:rsid w:val="000D0639"/>
    <w:rsid w:val="000D2F9F"/>
    <w:rsid w:val="000E46E2"/>
    <w:rsid w:val="000E550C"/>
    <w:rsid w:val="000E56FC"/>
    <w:rsid w:val="000F047D"/>
    <w:rsid w:val="000F164C"/>
    <w:rsid w:val="000F18C9"/>
    <w:rsid w:val="000F1E53"/>
    <w:rsid w:val="000F51AF"/>
    <w:rsid w:val="000F58D3"/>
    <w:rsid w:val="000F5C71"/>
    <w:rsid w:val="000F5E10"/>
    <w:rsid w:val="00101D69"/>
    <w:rsid w:val="00103247"/>
    <w:rsid w:val="00105AB8"/>
    <w:rsid w:val="001100C1"/>
    <w:rsid w:val="00112982"/>
    <w:rsid w:val="00124117"/>
    <w:rsid w:val="00125283"/>
    <w:rsid w:val="00125949"/>
    <w:rsid w:val="001276F3"/>
    <w:rsid w:val="001277FE"/>
    <w:rsid w:val="001304C6"/>
    <w:rsid w:val="00141410"/>
    <w:rsid w:val="0014312B"/>
    <w:rsid w:val="00145A09"/>
    <w:rsid w:val="0015325D"/>
    <w:rsid w:val="0015677E"/>
    <w:rsid w:val="00157447"/>
    <w:rsid w:val="0016203D"/>
    <w:rsid w:val="001701F9"/>
    <w:rsid w:val="00171648"/>
    <w:rsid w:val="00173D86"/>
    <w:rsid w:val="001848C7"/>
    <w:rsid w:val="00193733"/>
    <w:rsid w:val="00193744"/>
    <w:rsid w:val="001939CD"/>
    <w:rsid w:val="00193FB0"/>
    <w:rsid w:val="00197D0D"/>
    <w:rsid w:val="001A620F"/>
    <w:rsid w:val="001B5817"/>
    <w:rsid w:val="001C67A5"/>
    <w:rsid w:val="001C7D24"/>
    <w:rsid w:val="001D02E0"/>
    <w:rsid w:val="001D2069"/>
    <w:rsid w:val="001D33D5"/>
    <w:rsid w:val="001D3FEB"/>
    <w:rsid w:val="001E3478"/>
    <w:rsid w:val="001F5E85"/>
    <w:rsid w:val="001F659A"/>
    <w:rsid w:val="00200F2E"/>
    <w:rsid w:val="00203536"/>
    <w:rsid w:val="00203A10"/>
    <w:rsid w:val="00207272"/>
    <w:rsid w:val="00207822"/>
    <w:rsid w:val="002130CA"/>
    <w:rsid w:val="0021624F"/>
    <w:rsid w:val="002224C9"/>
    <w:rsid w:val="00224B83"/>
    <w:rsid w:val="00236D6C"/>
    <w:rsid w:val="00241921"/>
    <w:rsid w:val="0024313B"/>
    <w:rsid w:val="0025221F"/>
    <w:rsid w:val="00260F9E"/>
    <w:rsid w:val="00263EC5"/>
    <w:rsid w:val="00267FFD"/>
    <w:rsid w:val="002739FE"/>
    <w:rsid w:val="00275619"/>
    <w:rsid w:val="00275972"/>
    <w:rsid w:val="002917E9"/>
    <w:rsid w:val="00293173"/>
    <w:rsid w:val="002932B8"/>
    <w:rsid w:val="0029349B"/>
    <w:rsid w:val="00296005"/>
    <w:rsid w:val="002A6F1A"/>
    <w:rsid w:val="002B1D16"/>
    <w:rsid w:val="002B697A"/>
    <w:rsid w:val="002B787F"/>
    <w:rsid w:val="002D3403"/>
    <w:rsid w:val="002D74D6"/>
    <w:rsid w:val="002E490F"/>
    <w:rsid w:val="002E4EA9"/>
    <w:rsid w:val="002E64BF"/>
    <w:rsid w:val="002E76D4"/>
    <w:rsid w:val="002F296F"/>
    <w:rsid w:val="002F49B5"/>
    <w:rsid w:val="003066F6"/>
    <w:rsid w:val="00312126"/>
    <w:rsid w:val="00324BB1"/>
    <w:rsid w:val="00325B58"/>
    <w:rsid w:val="003302F3"/>
    <w:rsid w:val="00332C17"/>
    <w:rsid w:val="00332FB2"/>
    <w:rsid w:val="003425C5"/>
    <w:rsid w:val="0034692A"/>
    <w:rsid w:val="00350825"/>
    <w:rsid w:val="0035251C"/>
    <w:rsid w:val="003624DC"/>
    <w:rsid w:val="003663B8"/>
    <w:rsid w:val="00371BA4"/>
    <w:rsid w:val="00374958"/>
    <w:rsid w:val="00374A40"/>
    <w:rsid w:val="003812A5"/>
    <w:rsid w:val="00382464"/>
    <w:rsid w:val="0038506F"/>
    <w:rsid w:val="003851C6"/>
    <w:rsid w:val="00394ED8"/>
    <w:rsid w:val="00395B2E"/>
    <w:rsid w:val="00397102"/>
    <w:rsid w:val="00397F5B"/>
    <w:rsid w:val="003A0A7E"/>
    <w:rsid w:val="003A4FF9"/>
    <w:rsid w:val="003A7EF3"/>
    <w:rsid w:val="003B0EAF"/>
    <w:rsid w:val="003B58F3"/>
    <w:rsid w:val="003B6846"/>
    <w:rsid w:val="003D057A"/>
    <w:rsid w:val="003D1263"/>
    <w:rsid w:val="003D12BE"/>
    <w:rsid w:val="003D2065"/>
    <w:rsid w:val="003D74D0"/>
    <w:rsid w:val="003E13F7"/>
    <w:rsid w:val="003E43F4"/>
    <w:rsid w:val="003F05F0"/>
    <w:rsid w:val="003F1657"/>
    <w:rsid w:val="003F274E"/>
    <w:rsid w:val="003F2BAF"/>
    <w:rsid w:val="003F3083"/>
    <w:rsid w:val="003F382D"/>
    <w:rsid w:val="003F3E5B"/>
    <w:rsid w:val="003F5429"/>
    <w:rsid w:val="00400A36"/>
    <w:rsid w:val="00400C9A"/>
    <w:rsid w:val="00403AAC"/>
    <w:rsid w:val="004052BA"/>
    <w:rsid w:val="00407F9C"/>
    <w:rsid w:val="004100E3"/>
    <w:rsid w:val="004108B8"/>
    <w:rsid w:val="00410BE1"/>
    <w:rsid w:val="0041208B"/>
    <w:rsid w:val="0041361D"/>
    <w:rsid w:val="0042048C"/>
    <w:rsid w:val="0042740D"/>
    <w:rsid w:val="00435194"/>
    <w:rsid w:val="004407EB"/>
    <w:rsid w:val="0044326A"/>
    <w:rsid w:val="00444410"/>
    <w:rsid w:val="004463D1"/>
    <w:rsid w:val="004465B0"/>
    <w:rsid w:val="00447F79"/>
    <w:rsid w:val="00455DE9"/>
    <w:rsid w:val="00460DA5"/>
    <w:rsid w:val="004613FE"/>
    <w:rsid w:val="00466719"/>
    <w:rsid w:val="00475F9F"/>
    <w:rsid w:val="00480FFB"/>
    <w:rsid w:val="00485ACF"/>
    <w:rsid w:val="00495CF6"/>
    <w:rsid w:val="00497381"/>
    <w:rsid w:val="004A3240"/>
    <w:rsid w:val="004A5AC6"/>
    <w:rsid w:val="004A5C8C"/>
    <w:rsid w:val="004B4934"/>
    <w:rsid w:val="004B710B"/>
    <w:rsid w:val="004C0C9D"/>
    <w:rsid w:val="004C2A71"/>
    <w:rsid w:val="004C60D0"/>
    <w:rsid w:val="004C7A05"/>
    <w:rsid w:val="004D1D6C"/>
    <w:rsid w:val="004D7B1B"/>
    <w:rsid w:val="004E61C0"/>
    <w:rsid w:val="004E6DE5"/>
    <w:rsid w:val="004F04C8"/>
    <w:rsid w:val="004F1A09"/>
    <w:rsid w:val="004F2DCA"/>
    <w:rsid w:val="004F54EE"/>
    <w:rsid w:val="00500800"/>
    <w:rsid w:val="00504625"/>
    <w:rsid w:val="0050647B"/>
    <w:rsid w:val="0050697E"/>
    <w:rsid w:val="00511D21"/>
    <w:rsid w:val="0051272D"/>
    <w:rsid w:val="005130A2"/>
    <w:rsid w:val="00513C57"/>
    <w:rsid w:val="00522CD7"/>
    <w:rsid w:val="00530540"/>
    <w:rsid w:val="00531950"/>
    <w:rsid w:val="00532ABC"/>
    <w:rsid w:val="00535A67"/>
    <w:rsid w:val="00536C89"/>
    <w:rsid w:val="00551F32"/>
    <w:rsid w:val="00554412"/>
    <w:rsid w:val="00555765"/>
    <w:rsid w:val="0055728F"/>
    <w:rsid w:val="00563AB2"/>
    <w:rsid w:val="0056476B"/>
    <w:rsid w:val="005720F9"/>
    <w:rsid w:val="0057545C"/>
    <w:rsid w:val="0058261B"/>
    <w:rsid w:val="0059430E"/>
    <w:rsid w:val="005A0BEA"/>
    <w:rsid w:val="005A162C"/>
    <w:rsid w:val="005B1C2D"/>
    <w:rsid w:val="005C07B0"/>
    <w:rsid w:val="005C0896"/>
    <w:rsid w:val="005C1C7C"/>
    <w:rsid w:val="005C60FA"/>
    <w:rsid w:val="005D0917"/>
    <w:rsid w:val="005D1A26"/>
    <w:rsid w:val="005D4AEC"/>
    <w:rsid w:val="005D4F5E"/>
    <w:rsid w:val="005E3910"/>
    <w:rsid w:val="005E3C8E"/>
    <w:rsid w:val="005E4638"/>
    <w:rsid w:val="005F2B2B"/>
    <w:rsid w:val="005F5E13"/>
    <w:rsid w:val="006020D5"/>
    <w:rsid w:val="006048B6"/>
    <w:rsid w:val="00610984"/>
    <w:rsid w:val="0061727E"/>
    <w:rsid w:val="0062045A"/>
    <w:rsid w:val="00623FFE"/>
    <w:rsid w:val="00624068"/>
    <w:rsid w:val="0062555E"/>
    <w:rsid w:val="006267BF"/>
    <w:rsid w:val="00630006"/>
    <w:rsid w:val="00631916"/>
    <w:rsid w:val="00634DF8"/>
    <w:rsid w:val="00635824"/>
    <w:rsid w:val="00640DEB"/>
    <w:rsid w:val="00651F08"/>
    <w:rsid w:val="00654BAF"/>
    <w:rsid w:val="0066085F"/>
    <w:rsid w:val="00660CFF"/>
    <w:rsid w:val="0066107A"/>
    <w:rsid w:val="00662414"/>
    <w:rsid w:val="00664DC7"/>
    <w:rsid w:val="00666C22"/>
    <w:rsid w:val="0067763C"/>
    <w:rsid w:val="0068346F"/>
    <w:rsid w:val="00696337"/>
    <w:rsid w:val="006A36C9"/>
    <w:rsid w:val="006A5AD4"/>
    <w:rsid w:val="006A793E"/>
    <w:rsid w:val="006B0B80"/>
    <w:rsid w:val="006B4209"/>
    <w:rsid w:val="006B6479"/>
    <w:rsid w:val="006C27B9"/>
    <w:rsid w:val="006C43DA"/>
    <w:rsid w:val="006C451C"/>
    <w:rsid w:val="006D07B2"/>
    <w:rsid w:val="006E3191"/>
    <w:rsid w:val="006F0B2C"/>
    <w:rsid w:val="006F2A68"/>
    <w:rsid w:val="007003AE"/>
    <w:rsid w:val="007022DC"/>
    <w:rsid w:val="00703779"/>
    <w:rsid w:val="00705C1A"/>
    <w:rsid w:val="0071260F"/>
    <w:rsid w:val="0071392E"/>
    <w:rsid w:val="0072123A"/>
    <w:rsid w:val="007216C7"/>
    <w:rsid w:val="00724C20"/>
    <w:rsid w:val="0072624D"/>
    <w:rsid w:val="0073309B"/>
    <w:rsid w:val="0073408A"/>
    <w:rsid w:val="00736BA3"/>
    <w:rsid w:val="007576D9"/>
    <w:rsid w:val="00761C35"/>
    <w:rsid w:val="007719F6"/>
    <w:rsid w:val="0077489F"/>
    <w:rsid w:val="007758C0"/>
    <w:rsid w:val="007803AC"/>
    <w:rsid w:val="00791161"/>
    <w:rsid w:val="007A44FA"/>
    <w:rsid w:val="007A6BF5"/>
    <w:rsid w:val="007B1AE4"/>
    <w:rsid w:val="007B2A3E"/>
    <w:rsid w:val="007B3071"/>
    <w:rsid w:val="007B33F5"/>
    <w:rsid w:val="007B4528"/>
    <w:rsid w:val="007B4557"/>
    <w:rsid w:val="007C65B7"/>
    <w:rsid w:val="007D5283"/>
    <w:rsid w:val="007D5615"/>
    <w:rsid w:val="007E1ADE"/>
    <w:rsid w:val="007E7E52"/>
    <w:rsid w:val="007F2EC2"/>
    <w:rsid w:val="007F442E"/>
    <w:rsid w:val="00800F20"/>
    <w:rsid w:val="00802B6E"/>
    <w:rsid w:val="00813E7F"/>
    <w:rsid w:val="0081666D"/>
    <w:rsid w:val="00821443"/>
    <w:rsid w:val="00825145"/>
    <w:rsid w:val="00833F0E"/>
    <w:rsid w:val="00834FF3"/>
    <w:rsid w:val="0084051F"/>
    <w:rsid w:val="00844E3F"/>
    <w:rsid w:val="00846A07"/>
    <w:rsid w:val="00852FC1"/>
    <w:rsid w:val="0085415C"/>
    <w:rsid w:val="00857144"/>
    <w:rsid w:val="008625A1"/>
    <w:rsid w:val="00882E4F"/>
    <w:rsid w:val="008942B1"/>
    <w:rsid w:val="008A13AA"/>
    <w:rsid w:val="008A2D0D"/>
    <w:rsid w:val="008A7963"/>
    <w:rsid w:val="008B08C9"/>
    <w:rsid w:val="008C2D1A"/>
    <w:rsid w:val="008C3FF3"/>
    <w:rsid w:val="008C4B3D"/>
    <w:rsid w:val="008C53EF"/>
    <w:rsid w:val="008D0D71"/>
    <w:rsid w:val="008D12F5"/>
    <w:rsid w:val="008D2F88"/>
    <w:rsid w:val="008D71AE"/>
    <w:rsid w:val="008E0537"/>
    <w:rsid w:val="008E2192"/>
    <w:rsid w:val="008E3254"/>
    <w:rsid w:val="008E3492"/>
    <w:rsid w:val="008F2628"/>
    <w:rsid w:val="008F5A51"/>
    <w:rsid w:val="008F5B90"/>
    <w:rsid w:val="008F72DC"/>
    <w:rsid w:val="0090173B"/>
    <w:rsid w:val="0091532C"/>
    <w:rsid w:val="009206B7"/>
    <w:rsid w:val="00926473"/>
    <w:rsid w:val="0093246B"/>
    <w:rsid w:val="009327A7"/>
    <w:rsid w:val="00933F29"/>
    <w:rsid w:val="00940E21"/>
    <w:rsid w:val="00942948"/>
    <w:rsid w:val="00944DB6"/>
    <w:rsid w:val="00946ED7"/>
    <w:rsid w:val="00947EB9"/>
    <w:rsid w:val="009534FE"/>
    <w:rsid w:val="009550C4"/>
    <w:rsid w:val="0095682B"/>
    <w:rsid w:val="009568BD"/>
    <w:rsid w:val="00957EB9"/>
    <w:rsid w:val="009635DD"/>
    <w:rsid w:val="009654C1"/>
    <w:rsid w:val="00967BBB"/>
    <w:rsid w:val="00973C46"/>
    <w:rsid w:val="00974F46"/>
    <w:rsid w:val="00975484"/>
    <w:rsid w:val="00977B88"/>
    <w:rsid w:val="0099071C"/>
    <w:rsid w:val="00991058"/>
    <w:rsid w:val="0099214A"/>
    <w:rsid w:val="009924AA"/>
    <w:rsid w:val="00993572"/>
    <w:rsid w:val="009940D3"/>
    <w:rsid w:val="0099601E"/>
    <w:rsid w:val="009970E3"/>
    <w:rsid w:val="009A0DB8"/>
    <w:rsid w:val="009A586D"/>
    <w:rsid w:val="009B084A"/>
    <w:rsid w:val="009B38E8"/>
    <w:rsid w:val="009C27FA"/>
    <w:rsid w:val="009C32EE"/>
    <w:rsid w:val="009C6036"/>
    <w:rsid w:val="009D7BBC"/>
    <w:rsid w:val="009E0B5C"/>
    <w:rsid w:val="009E17F0"/>
    <w:rsid w:val="009E5306"/>
    <w:rsid w:val="009F0E60"/>
    <w:rsid w:val="009F3D8F"/>
    <w:rsid w:val="00A03C4C"/>
    <w:rsid w:val="00A14041"/>
    <w:rsid w:val="00A24793"/>
    <w:rsid w:val="00A24F9B"/>
    <w:rsid w:val="00A30D6F"/>
    <w:rsid w:val="00A31D61"/>
    <w:rsid w:val="00A37C4C"/>
    <w:rsid w:val="00A43DCA"/>
    <w:rsid w:val="00A50EC0"/>
    <w:rsid w:val="00A657B7"/>
    <w:rsid w:val="00A80E1C"/>
    <w:rsid w:val="00A827D3"/>
    <w:rsid w:val="00A90D1C"/>
    <w:rsid w:val="00A94709"/>
    <w:rsid w:val="00A971A9"/>
    <w:rsid w:val="00AA0CB3"/>
    <w:rsid w:val="00AA14FA"/>
    <w:rsid w:val="00AA2326"/>
    <w:rsid w:val="00AA3FB7"/>
    <w:rsid w:val="00AA49EC"/>
    <w:rsid w:val="00AA62EE"/>
    <w:rsid w:val="00AB0386"/>
    <w:rsid w:val="00AB2D1F"/>
    <w:rsid w:val="00AB324C"/>
    <w:rsid w:val="00AC0DD8"/>
    <w:rsid w:val="00AC7E3F"/>
    <w:rsid w:val="00AD1FD0"/>
    <w:rsid w:val="00AD7439"/>
    <w:rsid w:val="00AD7952"/>
    <w:rsid w:val="00AE0286"/>
    <w:rsid w:val="00AE051F"/>
    <w:rsid w:val="00AE24EE"/>
    <w:rsid w:val="00AF092D"/>
    <w:rsid w:val="00AF16EA"/>
    <w:rsid w:val="00B004ED"/>
    <w:rsid w:val="00B014FC"/>
    <w:rsid w:val="00B0205D"/>
    <w:rsid w:val="00B029C7"/>
    <w:rsid w:val="00B040D9"/>
    <w:rsid w:val="00B050F5"/>
    <w:rsid w:val="00B06E85"/>
    <w:rsid w:val="00B10601"/>
    <w:rsid w:val="00B214CD"/>
    <w:rsid w:val="00B236C2"/>
    <w:rsid w:val="00B30D06"/>
    <w:rsid w:val="00B32204"/>
    <w:rsid w:val="00B327A3"/>
    <w:rsid w:val="00B33300"/>
    <w:rsid w:val="00B33D00"/>
    <w:rsid w:val="00B340FA"/>
    <w:rsid w:val="00B34227"/>
    <w:rsid w:val="00B34A5A"/>
    <w:rsid w:val="00B372BC"/>
    <w:rsid w:val="00B40260"/>
    <w:rsid w:val="00B42D59"/>
    <w:rsid w:val="00B46B38"/>
    <w:rsid w:val="00B47BC1"/>
    <w:rsid w:val="00B61B8E"/>
    <w:rsid w:val="00B66B5D"/>
    <w:rsid w:val="00B67091"/>
    <w:rsid w:val="00B73BF9"/>
    <w:rsid w:val="00B7713C"/>
    <w:rsid w:val="00B858C9"/>
    <w:rsid w:val="00B870F7"/>
    <w:rsid w:val="00B87930"/>
    <w:rsid w:val="00B90100"/>
    <w:rsid w:val="00B91C98"/>
    <w:rsid w:val="00B95F6C"/>
    <w:rsid w:val="00BA23B6"/>
    <w:rsid w:val="00BB01E9"/>
    <w:rsid w:val="00BB2D91"/>
    <w:rsid w:val="00BB62F2"/>
    <w:rsid w:val="00BC21D1"/>
    <w:rsid w:val="00BC2DD8"/>
    <w:rsid w:val="00BC4036"/>
    <w:rsid w:val="00BD24DC"/>
    <w:rsid w:val="00BD4014"/>
    <w:rsid w:val="00BD6918"/>
    <w:rsid w:val="00BE3B3D"/>
    <w:rsid w:val="00C0546F"/>
    <w:rsid w:val="00C07DAB"/>
    <w:rsid w:val="00C1051A"/>
    <w:rsid w:val="00C10C0C"/>
    <w:rsid w:val="00C12BE3"/>
    <w:rsid w:val="00C13C43"/>
    <w:rsid w:val="00C14E4C"/>
    <w:rsid w:val="00C23B43"/>
    <w:rsid w:val="00C34AEB"/>
    <w:rsid w:val="00C45C96"/>
    <w:rsid w:val="00C50619"/>
    <w:rsid w:val="00C55DAD"/>
    <w:rsid w:val="00C7149F"/>
    <w:rsid w:val="00C72806"/>
    <w:rsid w:val="00C72FAD"/>
    <w:rsid w:val="00C74163"/>
    <w:rsid w:val="00C747D7"/>
    <w:rsid w:val="00C75387"/>
    <w:rsid w:val="00C86725"/>
    <w:rsid w:val="00C91EE5"/>
    <w:rsid w:val="00C952C8"/>
    <w:rsid w:val="00C9797C"/>
    <w:rsid w:val="00CA2EA7"/>
    <w:rsid w:val="00CA6F0F"/>
    <w:rsid w:val="00CB72AF"/>
    <w:rsid w:val="00CC468C"/>
    <w:rsid w:val="00CD1588"/>
    <w:rsid w:val="00CD47DC"/>
    <w:rsid w:val="00CD62BF"/>
    <w:rsid w:val="00CD71DF"/>
    <w:rsid w:val="00CE63E3"/>
    <w:rsid w:val="00CF4BEC"/>
    <w:rsid w:val="00D00BC2"/>
    <w:rsid w:val="00D034DB"/>
    <w:rsid w:val="00D03D44"/>
    <w:rsid w:val="00D047A3"/>
    <w:rsid w:val="00D04C51"/>
    <w:rsid w:val="00D04D11"/>
    <w:rsid w:val="00D056ED"/>
    <w:rsid w:val="00D150BC"/>
    <w:rsid w:val="00D15679"/>
    <w:rsid w:val="00D2240C"/>
    <w:rsid w:val="00D26A09"/>
    <w:rsid w:val="00D32B7E"/>
    <w:rsid w:val="00D36255"/>
    <w:rsid w:val="00D40275"/>
    <w:rsid w:val="00D40C13"/>
    <w:rsid w:val="00D4319D"/>
    <w:rsid w:val="00D523DE"/>
    <w:rsid w:val="00D526EF"/>
    <w:rsid w:val="00D52AF4"/>
    <w:rsid w:val="00D537C2"/>
    <w:rsid w:val="00D606E1"/>
    <w:rsid w:val="00D61344"/>
    <w:rsid w:val="00D64E22"/>
    <w:rsid w:val="00D67A4A"/>
    <w:rsid w:val="00D708EC"/>
    <w:rsid w:val="00D7163D"/>
    <w:rsid w:val="00D761E2"/>
    <w:rsid w:val="00D80045"/>
    <w:rsid w:val="00D80A45"/>
    <w:rsid w:val="00D838A6"/>
    <w:rsid w:val="00D83FD9"/>
    <w:rsid w:val="00D933C0"/>
    <w:rsid w:val="00D96369"/>
    <w:rsid w:val="00DA40BE"/>
    <w:rsid w:val="00DA415F"/>
    <w:rsid w:val="00DA7A0C"/>
    <w:rsid w:val="00DB55AA"/>
    <w:rsid w:val="00DC44F2"/>
    <w:rsid w:val="00DC6461"/>
    <w:rsid w:val="00DC66F0"/>
    <w:rsid w:val="00DD0BEC"/>
    <w:rsid w:val="00DD104B"/>
    <w:rsid w:val="00DD3E48"/>
    <w:rsid w:val="00DE0924"/>
    <w:rsid w:val="00DE0BC0"/>
    <w:rsid w:val="00DE25FD"/>
    <w:rsid w:val="00DE4D4E"/>
    <w:rsid w:val="00DF028B"/>
    <w:rsid w:val="00DF4DF6"/>
    <w:rsid w:val="00E0265A"/>
    <w:rsid w:val="00E06E8C"/>
    <w:rsid w:val="00E07609"/>
    <w:rsid w:val="00E11B65"/>
    <w:rsid w:val="00E1291A"/>
    <w:rsid w:val="00E14D30"/>
    <w:rsid w:val="00E21824"/>
    <w:rsid w:val="00E22D77"/>
    <w:rsid w:val="00E2743F"/>
    <w:rsid w:val="00E3424E"/>
    <w:rsid w:val="00E34ED9"/>
    <w:rsid w:val="00E43769"/>
    <w:rsid w:val="00E518E7"/>
    <w:rsid w:val="00E51C93"/>
    <w:rsid w:val="00E5458F"/>
    <w:rsid w:val="00E55DDA"/>
    <w:rsid w:val="00E57F9C"/>
    <w:rsid w:val="00E65757"/>
    <w:rsid w:val="00E65F2D"/>
    <w:rsid w:val="00E72F72"/>
    <w:rsid w:val="00E745C5"/>
    <w:rsid w:val="00E747E1"/>
    <w:rsid w:val="00E77764"/>
    <w:rsid w:val="00E813C4"/>
    <w:rsid w:val="00E81430"/>
    <w:rsid w:val="00E81D01"/>
    <w:rsid w:val="00E82AA8"/>
    <w:rsid w:val="00E836FE"/>
    <w:rsid w:val="00E86FB4"/>
    <w:rsid w:val="00E933E4"/>
    <w:rsid w:val="00E96839"/>
    <w:rsid w:val="00EA025A"/>
    <w:rsid w:val="00EA2EA1"/>
    <w:rsid w:val="00EA7CF0"/>
    <w:rsid w:val="00EC078B"/>
    <w:rsid w:val="00ED07D8"/>
    <w:rsid w:val="00ED1A04"/>
    <w:rsid w:val="00ED2CFE"/>
    <w:rsid w:val="00ED4B00"/>
    <w:rsid w:val="00ED52F9"/>
    <w:rsid w:val="00ED7CD7"/>
    <w:rsid w:val="00EE10C4"/>
    <w:rsid w:val="00EE1287"/>
    <w:rsid w:val="00EE535A"/>
    <w:rsid w:val="00EF3CCF"/>
    <w:rsid w:val="00EF4A73"/>
    <w:rsid w:val="00F041AA"/>
    <w:rsid w:val="00F04895"/>
    <w:rsid w:val="00F05B1A"/>
    <w:rsid w:val="00F07F6E"/>
    <w:rsid w:val="00F15DE2"/>
    <w:rsid w:val="00F2203B"/>
    <w:rsid w:val="00F22B54"/>
    <w:rsid w:val="00F22C2E"/>
    <w:rsid w:val="00F2644A"/>
    <w:rsid w:val="00F301F4"/>
    <w:rsid w:val="00F30DCC"/>
    <w:rsid w:val="00F40928"/>
    <w:rsid w:val="00F40B9A"/>
    <w:rsid w:val="00F41685"/>
    <w:rsid w:val="00F43C10"/>
    <w:rsid w:val="00F4702E"/>
    <w:rsid w:val="00F54F2B"/>
    <w:rsid w:val="00F61147"/>
    <w:rsid w:val="00F67A2E"/>
    <w:rsid w:val="00F70C2F"/>
    <w:rsid w:val="00F715AF"/>
    <w:rsid w:val="00F76B3B"/>
    <w:rsid w:val="00F8155D"/>
    <w:rsid w:val="00F83621"/>
    <w:rsid w:val="00F86C5C"/>
    <w:rsid w:val="00F900F7"/>
    <w:rsid w:val="00F9061D"/>
    <w:rsid w:val="00F93611"/>
    <w:rsid w:val="00F96619"/>
    <w:rsid w:val="00F96CFB"/>
    <w:rsid w:val="00FA33C9"/>
    <w:rsid w:val="00FA7EE0"/>
    <w:rsid w:val="00FB05F4"/>
    <w:rsid w:val="00FB3359"/>
    <w:rsid w:val="00FB5332"/>
    <w:rsid w:val="00FC1D0F"/>
    <w:rsid w:val="00FC3290"/>
    <w:rsid w:val="00FC74D4"/>
    <w:rsid w:val="00FD725F"/>
    <w:rsid w:val="00FE1A2B"/>
    <w:rsid w:val="00FE5CB9"/>
    <w:rsid w:val="00FF0BA8"/>
    <w:rsid w:val="00FF1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7569"/>
    <o:shapelayout v:ext="edit">
      <o:idmap v:ext="edit" data="1"/>
    </o:shapelayout>
  </w:shapeDefaults>
  <w:decimalSymbol w:val="."/>
  <w:listSeparator w:val=";"/>
  <w14:docId w14:val="44A50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Code" w:uiPriority="99"/>
    <w:lsdException w:name="HTML Preformatted"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2932B8"/>
    <w:pPr>
      <w:spacing w:after="120"/>
      <w:jc w:val="both"/>
    </w:pPr>
    <w:rPr>
      <w:rFonts w:asciiTheme="minorHAnsi" w:hAnsiTheme="minorHAnsi"/>
      <w:lang w:eastAsia="en-US"/>
    </w:rPr>
  </w:style>
  <w:style w:type="paragraph" w:styleId="Heading1">
    <w:name w:val="heading 1"/>
    <w:aliases w:val="chapitre,Titre 11,t1.T1.Titre 1,t1,TITRE 1 SL,Heading 1 Char1 Char,Headline 1 Char1 Char,Heading 1 Char Char Char,Headline 1 Char Char Char,Heading 1 Char1,Headline 1 Char1,Heading 1 Char Char,Headline 1 Char Char,Headline 1 Char,Headline 1,h1"/>
    <w:basedOn w:val="Normal"/>
    <w:next w:val="Text1"/>
    <w:link w:val="Heading1Char"/>
    <w:autoRedefine/>
    <w:qFormat/>
    <w:rsid w:val="0081666D"/>
    <w:pPr>
      <w:keepNext/>
      <w:numPr>
        <w:numId w:val="24"/>
      </w:numPr>
      <w:spacing w:before="240" w:after="240"/>
      <w:outlineLvl w:val="0"/>
    </w:pPr>
    <w:rPr>
      <w:rFonts w:ascii="Calibri" w:hAnsi="Calibri"/>
      <w:b/>
      <w:smallCaps/>
      <w:sz w:val="32"/>
    </w:rPr>
  </w:style>
  <w:style w:type="paragraph" w:styleId="Heading2">
    <w:name w:val="heading 2"/>
    <w:aliases w:val="Niveau 2,H2,paragraphe,t2,h2,Heading 2 Char1 Char,Headline 2 Char1 Char,h2 Char1 Char,2 Char1 Char,headi Char1 Char,heading2 Char1 Char,h21 Char1 Char,h22 Char1 Char,21 Char1 Char,H2 Char1 Char,l2 Char1 Char,kopregel 2 Char1 Char,h2 Char1"/>
    <w:basedOn w:val="Normal"/>
    <w:next w:val="Text2"/>
    <w:link w:val="Heading2Char"/>
    <w:qFormat/>
    <w:rsid w:val="00207272"/>
    <w:pPr>
      <w:keepNext/>
      <w:numPr>
        <w:ilvl w:val="1"/>
        <w:numId w:val="20"/>
      </w:numPr>
      <w:spacing w:before="240" w:after="240"/>
      <w:outlineLvl w:val="1"/>
    </w:pPr>
    <w:rPr>
      <w:b/>
      <w:sz w:val="32"/>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Text3"/>
    <w:link w:val="Heading3Char"/>
    <w:autoRedefine/>
    <w:qFormat/>
    <w:rsid w:val="000D2F9F"/>
    <w:pPr>
      <w:keepNext/>
      <w:numPr>
        <w:ilvl w:val="2"/>
        <w:numId w:val="25"/>
      </w:numPr>
      <w:spacing w:before="180" w:after="240"/>
      <w:outlineLvl w:val="2"/>
    </w:pPr>
    <w:rPr>
      <w:rFonts w:ascii="Calibri" w:hAnsi="Calibri"/>
      <w:b/>
      <w:sz w:val="28"/>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Text4"/>
    <w:link w:val="Heading4Char"/>
    <w:qFormat/>
    <w:rsid w:val="00A94709"/>
    <w:pPr>
      <w:keepNext/>
      <w:numPr>
        <w:ilvl w:val="3"/>
        <w:numId w:val="20"/>
      </w:numPr>
      <w:spacing w:before="60"/>
      <w:outlineLvl w:val="3"/>
    </w:pPr>
    <w:rPr>
      <w:i/>
      <w:sz w:val="24"/>
    </w:rPr>
  </w:style>
  <w:style w:type="paragraph" w:styleId="Heading5">
    <w:name w:val="heading 5"/>
    <w:aliases w:val="Heading 5 CFMU,Para 5,h5,H5,Heading 5(war),DNV-H5,Block Label,Heading 5 Char Char,PIM 5,Level 3 - i,DO NOT USE_h5,Tempo Heading 5,Punt 5,PARA5,Heading 5-1,Third Level Heading,h51,h52,Para5,1.1.1.1.1,mh2,Module heading 2,heading 5,5 sub-bullet"/>
    <w:basedOn w:val="Normal"/>
    <w:next w:val="Normal"/>
    <w:link w:val="Heading5Char"/>
    <w:qFormat/>
    <w:rsid w:val="00A94709"/>
    <w:pPr>
      <w:numPr>
        <w:ilvl w:val="4"/>
        <w:numId w:val="20"/>
      </w:numPr>
      <w:spacing w:before="40"/>
      <w:outlineLvl w:val="4"/>
    </w:pPr>
  </w:style>
  <w:style w:type="paragraph" w:styleId="Heading6">
    <w:name w:val="heading 6"/>
    <w:aliases w:val="Heading 6 Char,H6,DNV-H6,6,Heading 6 CFMU,h6,Heading 6 Char Char,Title Page,PIM 6,Heading 6 Char1,sub-dash,sd,5,ASAPHeading 6,ASAPHeading 6 Char,Legal Level 1.,H61,H62,H63,H64,H65,H66,H611,H621,H631,H641,H651,H67,H612,H622,H632,H642,H652,H68"/>
    <w:basedOn w:val="Normal"/>
    <w:next w:val="Normal"/>
    <w:link w:val="Heading6Char2"/>
    <w:qFormat/>
    <w:rsid w:val="00A94709"/>
    <w:pPr>
      <w:numPr>
        <w:ilvl w:val="5"/>
        <w:numId w:val="20"/>
      </w:numPr>
      <w:spacing w:before="40"/>
      <w:outlineLvl w:val="5"/>
    </w:pPr>
  </w:style>
  <w:style w:type="paragraph" w:styleId="Heading7">
    <w:name w:val="heading 7"/>
    <w:aliases w:val="DNV-H7,Heading 7 CFMU,h7,figure caption,7"/>
    <w:basedOn w:val="Normal"/>
    <w:next w:val="Normal"/>
    <w:link w:val="Heading7Char"/>
    <w:qFormat/>
    <w:rsid w:val="00A94709"/>
    <w:pPr>
      <w:numPr>
        <w:ilvl w:val="6"/>
        <w:numId w:val="20"/>
      </w:numPr>
      <w:spacing w:before="40"/>
      <w:outlineLvl w:val="6"/>
    </w:pPr>
  </w:style>
  <w:style w:type="paragraph" w:styleId="Heading8">
    <w:name w:val="heading 8"/>
    <w:aliases w:val="DNV-H8,Überschrift 88,h8,Heading 8 CFMU"/>
    <w:basedOn w:val="Normal"/>
    <w:next w:val="Normal"/>
    <w:link w:val="Heading8Char"/>
    <w:qFormat/>
    <w:rsid w:val="00A94709"/>
    <w:pPr>
      <w:numPr>
        <w:ilvl w:val="7"/>
        <w:numId w:val="20"/>
      </w:numPr>
      <w:spacing w:before="40"/>
      <w:outlineLvl w:val="7"/>
    </w:pPr>
  </w:style>
  <w:style w:type="paragraph" w:styleId="Heading9">
    <w:name w:val="heading 9"/>
    <w:aliases w:val="DNV-H9,h9,Heading 9 CFMU"/>
    <w:basedOn w:val="Normal"/>
    <w:next w:val="Normal"/>
    <w:link w:val="Heading9Char"/>
    <w:qFormat/>
    <w:pPr>
      <w:numPr>
        <w:ilvl w:val="8"/>
        <w:numId w:val="20"/>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paragraph" w:customStyle="1" w:styleId="Text2">
    <w:name w:val="Text 2"/>
    <w:basedOn w:val="Normal"/>
    <w:link w:val="Text2Char"/>
    <w:qFormat/>
  </w:style>
  <w:style w:type="paragraph" w:customStyle="1" w:styleId="Text3">
    <w:name w:val="Text 3"/>
    <w:basedOn w:val="Normal"/>
    <w:link w:val="Text3Char"/>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CaptionCFMU,CaptionTLS"/>
    <w:basedOn w:val="Normal"/>
    <w:next w:val="Normal"/>
    <w:link w:val="CaptionChar"/>
    <w:qFormat/>
    <w:rsid w:val="0077489F"/>
    <w:pPr>
      <w:spacing w:before="120"/>
      <w:jc w:val="center"/>
    </w:pPr>
    <w:rPr>
      <w:i/>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pPr>
      <w:tabs>
        <w:tab w:val="left" w:pos="5103"/>
      </w:tabs>
      <w:spacing w:before="1200" w:after="0"/>
      <w:ind w:left="5103"/>
      <w:jc w:val="center"/>
    </w:pPr>
    <w:rPr>
      <w:lang w:val="de-DE"/>
    </w:rPr>
  </w:style>
  <w:style w:type="paragraph" w:customStyle="1" w:styleId="Contact">
    <w:name w:val="Contact"/>
    <w:basedOn w:val="Normal"/>
    <w:next w:val="Enclosures"/>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link w:val="DateChar"/>
    <w:pPr>
      <w:spacing w:after="0"/>
      <w:ind w:left="5103" w:right="-567"/>
      <w:jc w:val="left"/>
    </w:pPr>
  </w:style>
  <w:style w:type="paragraph" w:customStyle="1" w:styleId="References">
    <w:name w:val="References"/>
    <w:basedOn w:val="ListNumber"/>
    <w:pPr>
      <w:numPr>
        <w:numId w:val="7"/>
      </w:numPr>
      <w:jc w:val="left"/>
    </w:pPr>
  </w:style>
  <w:style w:type="paragraph" w:styleId="ListNumber">
    <w:name w:val="List Number"/>
    <w:basedOn w:val="Normal"/>
    <w:pPr>
      <w:numPr>
        <w:numId w:val="13"/>
      </w:numPr>
    </w:pPr>
  </w:style>
  <w:style w:type="paragraph" w:customStyle="1" w:styleId="DoubSign">
    <w:name w:val="DoubSign"/>
    <w:basedOn w:val="Normal"/>
    <w:next w:val="Contact"/>
    <w:pPr>
      <w:tabs>
        <w:tab w:val="left" w:pos="5103"/>
      </w:tabs>
      <w:spacing w:before="1200" w:after="0"/>
      <w:jc w:val="left"/>
    </w:pPr>
  </w:style>
  <w:style w:type="paragraph" w:styleId="FootnoteText">
    <w:name w:val="footnote text"/>
    <w:basedOn w:val="Normal"/>
    <w:link w:val="FootnoteTextChar"/>
    <w:rsid w:val="002932B8"/>
    <w:pPr>
      <w:ind w:left="357" w:hanging="357"/>
    </w:pPr>
    <w:rPr>
      <w:sz w:val="16"/>
    </w:rPr>
  </w:style>
  <w:style w:type="paragraph" w:styleId="Header">
    <w:name w:val="header"/>
    <w:basedOn w:val="Normal"/>
    <w:link w:val="HeaderChar"/>
    <w:pPr>
      <w:tabs>
        <w:tab w:val="center" w:pos="4153"/>
        <w:tab w:val="right" w:pos="8306"/>
      </w:tabs>
    </w:pPr>
  </w:style>
  <w:style w:type="paragraph" w:styleId="ListBullet">
    <w:name w:val="List Bullet"/>
    <w:basedOn w:val="Normal"/>
    <w:pPr>
      <w:numPr>
        <w:numId w:val="2"/>
      </w:numPr>
    </w:pPr>
  </w:style>
  <w:style w:type="paragraph" w:styleId="ListBullet2">
    <w:name w:val="List Bullet 2"/>
    <w:basedOn w:val="Text2"/>
    <w:pPr>
      <w:numPr>
        <w:numId w:val="9"/>
      </w:numPr>
      <w:tabs>
        <w:tab w:val="clear" w:pos="1360"/>
        <w:tab w:val="left" w:pos="851"/>
      </w:tabs>
      <w:ind w:left="851" w:hanging="284"/>
    </w:pPr>
  </w:style>
  <w:style w:type="paragraph" w:styleId="ListBullet3">
    <w:name w:val="List Bullet 3"/>
    <w:basedOn w:val="Text3"/>
    <w:pPr>
      <w:numPr>
        <w:numId w:val="3"/>
      </w:numPr>
      <w:tabs>
        <w:tab w:val="clear" w:pos="2199"/>
        <w:tab w:val="left" w:pos="1134"/>
      </w:tabs>
      <w:ind w:left="1134" w:hanging="284"/>
    </w:pPr>
  </w:style>
  <w:style w:type="paragraph" w:styleId="ListBullet4">
    <w:name w:val="List Bullet 4"/>
    <w:basedOn w:val="Text4"/>
    <w:pPr>
      <w:numPr>
        <w:numId w:val="4"/>
      </w:numPr>
      <w:tabs>
        <w:tab w:val="clear" w:pos="3163"/>
        <w:tab w:val="left" w:pos="1418"/>
      </w:tabs>
      <w:ind w:left="1418" w:hanging="284"/>
    </w:pPr>
  </w:style>
  <w:style w:type="paragraph" w:styleId="ListContinue">
    <w:name w:val="List Continue"/>
    <w:basedOn w:val="Normal"/>
    <w:pPr>
      <w:ind w:left="567"/>
    </w:pPr>
  </w:style>
  <w:style w:type="paragraph" w:styleId="ListContinue2">
    <w:name w:val="List Continue 2"/>
    <w:basedOn w:val="Normal"/>
    <w:pPr>
      <w:ind w:left="851"/>
    </w:pPr>
  </w:style>
  <w:style w:type="paragraph" w:styleId="ListContinue3">
    <w:name w:val="List Continue 3"/>
    <w:basedOn w:val="Normal"/>
    <w:pPr>
      <w:ind w:left="1134"/>
    </w:pPr>
  </w:style>
  <w:style w:type="paragraph" w:styleId="ListContinue4">
    <w:name w:val="List Continue 4"/>
    <w:basedOn w:val="Normal"/>
    <w:pPr>
      <w:ind w:left="1418"/>
    </w:pPr>
  </w:style>
  <w:style w:type="paragraph" w:styleId="ListContinue5">
    <w:name w:val="List Continue 5"/>
    <w:basedOn w:val="Normal"/>
    <w:pPr>
      <w:ind w:left="1701"/>
    </w:pPr>
  </w:style>
  <w:style w:type="paragraph" w:styleId="ListNumber2">
    <w:name w:val="List Number 2"/>
    <w:basedOn w:val="Text2"/>
    <w:pPr>
      <w:numPr>
        <w:numId w:val="15"/>
      </w:numPr>
    </w:pPr>
  </w:style>
  <w:style w:type="paragraph" w:styleId="ListNumber3">
    <w:name w:val="List Number 3"/>
    <w:basedOn w:val="Text3"/>
    <w:pPr>
      <w:numPr>
        <w:numId w:val="16"/>
      </w:numPr>
    </w:pPr>
  </w:style>
  <w:style w:type="paragraph" w:styleId="ListNumber4">
    <w:name w:val="List Number 4"/>
    <w:basedOn w:val="Text4"/>
    <w:pPr>
      <w:numPr>
        <w:numId w:val="17"/>
      </w:numPr>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after="120"/>
      <w:outlineLvl w:val="9"/>
    </w:pPr>
    <w:rPr>
      <w:b w:val="0"/>
      <w:smallCaps w:val="0"/>
      <w:sz w:val="22"/>
    </w:rPr>
  </w:style>
  <w:style w:type="paragraph" w:customStyle="1" w:styleId="NumPar2">
    <w:name w:val="NumPar 2"/>
    <w:basedOn w:val="Heading2"/>
    <w:next w:val="Text2"/>
    <w:pPr>
      <w:keepNext w:val="0"/>
      <w:spacing w:after="120"/>
      <w:outlineLvl w:val="9"/>
    </w:pPr>
    <w:rPr>
      <w:b w:val="0"/>
      <w:sz w:val="22"/>
    </w:rPr>
  </w:style>
  <w:style w:type="paragraph" w:customStyle="1" w:styleId="NumPar3">
    <w:name w:val="NumPar 3"/>
    <w:basedOn w:val="Heading3"/>
    <w:next w:val="Text3"/>
    <w:pPr>
      <w:keepNext w:val="0"/>
      <w:outlineLvl w:val="9"/>
    </w:pPr>
    <w:rPr>
      <w:i/>
      <w:sz w:val="22"/>
    </w:rPr>
  </w:style>
  <w:style w:type="paragraph" w:customStyle="1" w:styleId="NumPar4">
    <w:name w:val="NumPar 4"/>
    <w:basedOn w:val="Heading4"/>
    <w:next w:val="Text4"/>
    <w:pPr>
      <w:keepNext w:val="0"/>
      <w:outlineLvl w:val="9"/>
    </w:pPr>
    <w:rPr>
      <w:i w:val="0"/>
      <w:sz w:val="22"/>
    </w:rPr>
  </w:style>
  <w:style w:type="paragraph" w:styleId="PlainText">
    <w:name w:val="Plain Text"/>
    <w:basedOn w:val="Normal"/>
    <w:link w:val="PlainTextChar"/>
    <w:rPr>
      <w:rFonts w:ascii="Courier New" w:hAnsi="Courier New"/>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aliases w:val="Table of Tables/Figures"/>
    <w:basedOn w:val="Normal"/>
    <w:next w:val="Normal"/>
    <w:uiPriority w:val="99"/>
    <w:pPr>
      <w:ind w:left="480" w:hanging="480"/>
    </w:pPr>
  </w:style>
  <w:style w:type="paragraph" w:styleId="Title">
    <w:name w:val="Title"/>
    <w:basedOn w:val="Normal"/>
    <w:next w:val="SubTitle1"/>
    <w:link w:val="TitleChar"/>
    <w:qFormat/>
    <w:pPr>
      <w:spacing w:after="480"/>
      <w:jc w:val="center"/>
    </w:pPr>
    <w:rPr>
      <w:b/>
      <w:kern w:val="28"/>
      <w:sz w:val="48"/>
    </w:rPr>
  </w:style>
  <w:style w:type="paragraph" w:customStyle="1" w:styleId="SubTitle1">
    <w:name w:val="SubTitle 1"/>
    <w:basedOn w:val="Normal"/>
    <w:next w:val="Normal"/>
    <w:pPr>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uiPriority w:val="39"/>
    <w:rsid w:val="009534FE"/>
    <w:pPr>
      <w:tabs>
        <w:tab w:val="right" w:leader="dot" w:pos="8640"/>
      </w:tabs>
      <w:spacing w:before="120"/>
      <w:ind w:left="284" w:right="720" w:hanging="284"/>
      <w:jc w:val="left"/>
    </w:pPr>
    <w:rPr>
      <w:rFonts w:ascii="Calibri" w:hAnsi="Calibri" w:cs="Calibri"/>
      <w:b/>
      <w:caps/>
      <w:noProof/>
    </w:rPr>
  </w:style>
  <w:style w:type="paragraph" w:styleId="TOC2">
    <w:name w:val="toc 2"/>
    <w:basedOn w:val="Normal"/>
    <w:next w:val="Normal"/>
    <w:autoRedefine/>
    <w:uiPriority w:val="39"/>
    <w:rsid w:val="00084F09"/>
    <w:pPr>
      <w:tabs>
        <w:tab w:val="left" w:pos="709"/>
        <w:tab w:val="right" w:leader="dot" w:pos="8640"/>
      </w:tabs>
      <w:spacing w:before="60" w:after="60"/>
      <w:ind w:left="482" w:right="720" w:hanging="198"/>
    </w:pPr>
    <w:rPr>
      <w:rFonts w:ascii="Calibri" w:hAnsi="Calibri"/>
      <w:noProof/>
    </w:rPr>
  </w:style>
  <w:style w:type="paragraph" w:styleId="TOC3">
    <w:name w:val="toc 3"/>
    <w:basedOn w:val="Normal"/>
    <w:next w:val="Normal"/>
    <w:uiPriority w:val="39"/>
    <w:rsid w:val="002D3403"/>
    <w:pPr>
      <w:tabs>
        <w:tab w:val="left" w:pos="1051"/>
        <w:tab w:val="right" w:leader="dot" w:pos="8640"/>
      </w:tabs>
      <w:spacing w:before="60" w:after="60"/>
      <w:ind w:left="595" w:right="720" w:hanging="28"/>
    </w:pPr>
    <w:rPr>
      <w:rFonts w:ascii="Calibri" w:hAnsi="Calibri"/>
    </w:rPr>
  </w:style>
  <w:style w:type="paragraph" w:styleId="TOC4">
    <w:name w:val="toc 4"/>
    <w:basedOn w:val="Normal"/>
    <w:next w:val="Normal"/>
    <w:uiPriority w:val="39"/>
    <w:pPr>
      <w:tabs>
        <w:tab w:val="right" w:leader="dot" w:pos="8641"/>
      </w:tabs>
      <w:spacing w:before="20" w:after="60"/>
      <w:ind w:left="709" w:right="720" w:hanging="709"/>
    </w:pPr>
    <w:rPr>
      <w:noProof/>
    </w:rPr>
  </w:style>
  <w:style w:type="paragraph" w:styleId="TOC5">
    <w:name w:val="toc 5"/>
    <w:basedOn w:val="Normal"/>
    <w:next w:val="Normal"/>
    <w:uiPriority w:val="39"/>
    <w:pPr>
      <w:tabs>
        <w:tab w:val="right" w:leader="dot" w:pos="8641"/>
      </w:tabs>
      <w:spacing w:before="240"/>
      <w:ind w:right="720"/>
    </w:pPr>
    <w:rPr>
      <w:caps/>
    </w:rPr>
  </w:style>
  <w:style w:type="paragraph" w:styleId="TOC6">
    <w:name w:val="toc 6"/>
    <w:basedOn w:val="Normal"/>
    <w:next w:val="Normal"/>
    <w:autoRedefine/>
    <w:uiPriority w:val="39"/>
  </w:style>
  <w:style w:type="paragraph" w:styleId="TOC7">
    <w:name w:val="toc 7"/>
    <w:basedOn w:val="Normal"/>
    <w:next w:val="Normal"/>
    <w:autoRedefine/>
    <w:uiPriority w:val="39"/>
  </w:style>
  <w:style w:type="paragraph" w:styleId="TOC8">
    <w:name w:val="toc 8"/>
    <w:basedOn w:val="Normal"/>
    <w:next w:val="Normal"/>
    <w:autoRedefine/>
    <w:uiPriority w:val="39"/>
  </w:style>
  <w:style w:type="paragraph" w:styleId="TOC9">
    <w:name w:val="toc 9"/>
    <w:basedOn w:val="Normal"/>
    <w:next w:val="Normal"/>
    <w:autoRedefine/>
    <w:uiPriority w:val="39"/>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8"/>
      </w:numPr>
      <w:tabs>
        <w:tab w:val="clear" w:pos="765"/>
        <w:tab w:val="left" w:pos="567"/>
      </w:tabs>
      <w:ind w:left="567" w:hanging="284"/>
    </w:pPr>
  </w:style>
  <w:style w:type="paragraph" w:customStyle="1" w:styleId="ListDash">
    <w:name w:val="List Dash"/>
    <w:basedOn w:val="Normal"/>
    <w:pPr>
      <w:numPr>
        <w:numId w:val="10"/>
      </w:numPr>
    </w:pPr>
  </w:style>
  <w:style w:type="paragraph" w:customStyle="1" w:styleId="ListDash1">
    <w:name w:val="List Dash 1"/>
    <w:basedOn w:val="Text1"/>
    <w:pPr>
      <w:numPr>
        <w:numId w:val="11"/>
      </w:numPr>
      <w:tabs>
        <w:tab w:val="clear" w:pos="765"/>
        <w:tab w:val="left" w:pos="567"/>
      </w:tabs>
      <w:ind w:left="568" w:hanging="284"/>
    </w:pPr>
  </w:style>
  <w:style w:type="paragraph" w:customStyle="1" w:styleId="ListDash2">
    <w:name w:val="List Dash 2"/>
    <w:basedOn w:val="Text1"/>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pPr>
      <w:numPr>
        <w:numId w:val="6"/>
      </w:numPr>
      <w:tabs>
        <w:tab w:val="clear" w:pos="3163"/>
        <w:tab w:val="left" w:pos="1418"/>
      </w:tabs>
      <w:ind w:left="1418" w:hanging="284"/>
    </w:pPr>
  </w:style>
  <w:style w:type="paragraph" w:customStyle="1" w:styleId="ListNumberLevel2">
    <w:name w:val="List Number (Level 2)"/>
    <w:basedOn w:val="Normal"/>
    <w:pPr>
      <w:numPr>
        <w:ilvl w:val="1"/>
        <w:numId w:val="13"/>
      </w:numPr>
    </w:pPr>
  </w:style>
  <w:style w:type="paragraph" w:customStyle="1" w:styleId="ListNumberLevel3">
    <w:name w:val="List Number (Level 3)"/>
    <w:basedOn w:val="Normal"/>
    <w:pPr>
      <w:numPr>
        <w:ilvl w:val="2"/>
        <w:numId w:val="13"/>
      </w:numPr>
    </w:pPr>
  </w:style>
  <w:style w:type="paragraph" w:customStyle="1" w:styleId="ListNumberLevel4">
    <w:name w:val="List Number (Level 4)"/>
    <w:basedOn w:val="Normal"/>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pPr>
  </w:style>
  <w:style w:type="paragraph" w:customStyle="1" w:styleId="ListNumber2Level3">
    <w:name w:val="List Number 2 (Level 3)"/>
    <w:basedOn w:val="Text2"/>
    <w:pPr>
      <w:numPr>
        <w:ilvl w:val="2"/>
        <w:numId w:val="15"/>
      </w:numPr>
    </w:pPr>
  </w:style>
  <w:style w:type="paragraph" w:customStyle="1" w:styleId="ListNumber2Level4">
    <w:name w:val="List Number 2 (Level 4)"/>
    <w:basedOn w:val="Text2"/>
    <w:pPr>
      <w:numPr>
        <w:ilvl w:val="3"/>
        <w:numId w:val="15"/>
      </w:numPr>
    </w:pPr>
  </w:style>
  <w:style w:type="paragraph" w:customStyle="1" w:styleId="ListNumber3Level2">
    <w:name w:val="List Number 3 (Level 2)"/>
    <w:basedOn w:val="Text3"/>
    <w:pPr>
      <w:numPr>
        <w:ilvl w:val="1"/>
        <w:numId w:val="16"/>
      </w:numPr>
    </w:pPr>
  </w:style>
  <w:style w:type="paragraph" w:customStyle="1" w:styleId="ListNumber3Level3">
    <w:name w:val="List Number 3 (Level 3)"/>
    <w:basedOn w:val="Text3"/>
    <w:pPr>
      <w:numPr>
        <w:ilvl w:val="2"/>
        <w:numId w:val="16"/>
      </w:numPr>
    </w:pPr>
  </w:style>
  <w:style w:type="paragraph" w:customStyle="1" w:styleId="ListNumber3Level4">
    <w:name w:val="List Number 3 (Level 4)"/>
    <w:basedOn w:val="Text3"/>
    <w:pPr>
      <w:numPr>
        <w:ilvl w:val="3"/>
        <w:numId w:val="16"/>
      </w:numPr>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PageNumber">
    <w:name w:val="page number"/>
    <w:basedOn w:val="DefaultParagraphFont"/>
  </w:style>
  <w:style w:type="character" w:styleId="Strong">
    <w:name w:val="Strong"/>
    <w:uiPriority w:val="22"/>
    <w:qFormat/>
    <w:rPr>
      <w:b/>
    </w:rPr>
  </w:style>
  <w:style w:type="paragraph" w:customStyle="1" w:styleId="Heading1Annex">
    <w:name w:val="Heading 1 Annex"/>
    <w:basedOn w:val="Heading1"/>
    <w:next w:val="Normal"/>
    <w:pPr>
      <w:pageBreakBefore/>
      <w:numPr>
        <w:numId w:val="0"/>
      </w:numPr>
      <w:overflowPunct w:val="0"/>
      <w:autoSpaceDE w:val="0"/>
      <w:autoSpaceDN w:val="0"/>
      <w:adjustRightInd w:val="0"/>
      <w:jc w:val="left"/>
      <w:textAlignment w:val="baseline"/>
    </w:pPr>
    <w:rPr>
      <w:noProof/>
      <w:sz w:val="36"/>
    </w:rPr>
  </w:style>
  <w:style w:type="paragraph" w:customStyle="1" w:styleId="HistoryTable">
    <w:name w:val="HistoryTable"/>
    <w:basedOn w:val="Normal"/>
    <w:pPr>
      <w:spacing w:before="60" w:after="60"/>
      <w:jc w:val="left"/>
    </w:pPr>
    <w:rPr>
      <w:lang w:eastAsia="fr-FR"/>
    </w:rPr>
  </w:style>
  <w:style w:type="paragraph" w:styleId="BlockText">
    <w:name w:val="Block Text"/>
    <w:basedOn w:val="Normal"/>
    <w:pPr>
      <w:ind w:left="1440" w:right="1440"/>
    </w:pPr>
  </w:style>
  <w:style w:type="paragraph" w:styleId="BodyText">
    <w:name w:val="Body Text"/>
    <w:basedOn w:val="Normal"/>
    <w:link w:val="BodyTextChar"/>
  </w:style>
  <w:style w:type="paragraph" w:styleId="BodyText2">
    <w:name w:val="Body Text 2"/>
    <w:aliases w:val="Body Text Dbl space"/>
    <w:basedOn w:val="Normal"/>
    <w:link w:val="BodyText2Char"/>
    <w:pPr>
      <w:spacing w:line="480" w:lineRule="auto"/>
    </w:pPr>
  </w:style>
  <w:style w:type="paragraph" w:styleId="BodyText3">
    <w:name w:val="Body Text 3"/>
    <w:basedOn w:val="Normal"/>
    <w:link w:val="BodyText3Char"/>
    <w:rPr>
      <w:sz w:val="16"/>
    </w:rPr>
  </w:style>
  <w:style w:type="paragraph" w:styleId="BodyTextFirstIndent">
    <w:name w:val="Body Text First Indent"/>
    <w:basedOn w:val="BodyText"/>
    <w:pPr>
      <w:ind w:firstLine="210"/>
    </w:pPr>
  </w:style>
  <w:style w:type="paragraph" w:styleId="BodyTextIndent">
    <w:name w:val="Body Text Indent"/>
    <w:basedOn w:val="Normal"/>
    <w:link w:val="BodyTextIndentChar"/>
    <w:pPr>
      <w:ind w:left="283"/>
    </w:pPr>
  </w:style>
  <w:style w:type="paragraph" w:styleId="BodyTextFirstIndent2">
    <w:name w:val="Body Text First Indent 2"/>
    <w:basedOn w:val="BodyTextIndent"/>
    <w:pPr>
      <w:ind w:firstLine="210"/>
    </w:pPr>
  </w:style>
  <w:style w:type="paragraph" w:styleId="BodyTextIndent2">
    <w:name w:val="Body Text Indent 2"/>
    <w:basedOn w:val="Normal"/>
    <w:link w:val="BodyTextIndent2Char"/>
    <w:pPr>
      <w:spacing w:line="480" w:lineRule="auto"/>
      <w:ind w:left="283"/>
    </w:pPr>
  </w:style>
  <w:style w:type="paragraph" w:styleId="BodyTextIndent3">
    <w:name w:val="Body Text Indent 3"/>
    <w:basedOn w:val="Normal"/>
    <w:pPr>
      <w:ind w:left="283"/>
    </w:pPr>
    <w:rPr>
      <w:sz w:val="16"/>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DocumentMap">
    <w:name w:val="Document Map"/>
    <w:basedOn w:val="Normal"/>
    <w:link w:val="DocumentMapChar"/>
    <w:semiHidden/>
    <w:pPr>
      <w:shd w:val="clear" w:color="auto" w:fill="000080"/>
    </w:pPr>
    <w:rPr>
      <w:rFonts w:ascii="Tahoma" w:hAnsi="Tahoma"/>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rPr>
  </w:style>
  <w:style w:type="character" w:styleId="FollowedHyperlink">
    <w:name w:val="FollowedHyperlink"/>
    <w:rPr>
      <w:color w:val="800080"/>
      <w:u w:val="single"/>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rsid w:val="002932B8"/>
    <w:rPr>
      <w:rFonts w:asciiTheme="minorHAnsi" w:hAnsiTheme="minorHAnsi"/>
      <w:sz w:val="20"/>
      <w:vertAlign w:val="superscript"/>
    </w:rPr>
  </w:style>
  <w:style w:type="character" w:styleId="Hyperlink">
    <w:name w:val="Hyperlink"/>
    <w:aliases w:val="Hyperlink - Header"/>
    <w:uiPriority w:val="99"/>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5">
    <w:name w:val="List Bullet 5"/>
    <w:basedOn w:val="Normal"/>
    <w:pPr>
      <w:numPr>
        <w:numId w:val="1"/>
      </w:numPr>
      <w:tabs>
        <w:tab w:val="clear" w:pos="1492"/>
        <w:tab w:val="left" w:pos="1701"/>
      </w:tabs>
      <w:ind w:left="1702" w:hanging="284"/>
    </w:pPr>
  </w:style>
  <w:style w:type="paragraph" w:styleId="TOCHeading">
    <w:name w:val="TOC Heading"/>
    <w:basedOn w:val="TOAHeading"/>
    <w:next w:val="Normal"/>
    <w:qForma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customStyle="1" w:styleId="FooterLine">
    <w:name w:val="FooterLine"/>
    <w:basedOn w:val="Footer"/>
    <w:next w:val="Footer"/>
    <w:pPr>
      <w:pBdr>
        <w:top w:val="single" w:sz="4" w:space="1" w:color="auto"/>
      </w:pBdr>
      <w:tabs>
        <w:tab w:val="right" w:pos="8647"/>
      </w:tabs>
      <w:spacing w:before="120"/>
      <w:ind w:right="0"/>
    </w:pPr>
    <w:rPr>
      <w:lang w:val="fi-FI"/>
    </w:rPr>
  </w:style>
  <w:style w:type="paragraph" w:customStyle="1" w:styleId="Citation">
    <w:name w:val="Citation"/>
    <w:basedOn w:val="Normal"/>
    <w:pPr>
      <w:spacing w:before="60" w:after="60" w:line="240" w:lineRule="atLeast"/>
      <w:ind w:left="454" w:right="454"/>
    </w:pPr>
    <w:rPr>
      <w:i/>
    </w:rPr>
  </w:style>
  <w:style w:type="paragraph" w:customStyle="1" w:styleId="ZCom">
    <w:name w:val="Z_Com"/>
    <w:basedOn w:val="Normal"/>
    <w:next w:val="ZDGName"/>
    <w:rsid w:val="001701F9"/>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rsid w:val="001701F9"/>
    <w:pPr>
      <w:widowControl w:val="0"/>
      <w:autoSpaceDE w:val="0"/>
      <w:autoSpaceDN w:val="0"/>
      <w:spacing w:after="0"/>
      <w:ind w:right="85"/>
      <w:jc w:val="left"/>
    </w:pPr>
    <w:rPr>
      <w:rFonts w:ascii="Arial" w:hAnsi="Arial" w:cs="Arial"/>
      <w:sz w:val="16"/>
      <w:szCs w:val="16"/>
      <w:lang w:eastAsia="en-GB"/>
    </w:rPr>
  </w:style>
  <w:style w:type="paragraph" w:customStyle="1" w:styleId="Tabletext">
    <w:name w:val="Tabletext"/>
    <w:basedOn w:val="Normal"/>
    <w:rsid w:val="001701F9"/>
    <w:pPr>
      <w:keepLines/>
      <w:widowControl w:val="0"/>
      <w:spacing w:line="240" w:lineRule="atLeast"/>
      <w:jc w:val="left"/>
    </w:pPr>
    <w:rPr>
      <w:lang w:val="en-US"/>
    </w:rPr>
  </w:style>
  <w:style w:type="paragraph" w:customStyle="1" w:styleId="MainTitle">
    <w:name w:val="Main Title"/>
    <w:basedOn w:val="Normal"/>
    <w:rsid w:val="001701F9"/>
    <w:pPr>
      <w:widowControl w:val="0"/>
      <w:spacing w:before="480" w:after="60"/>
      <w:jc w:val="center"/>
    </w:pPr>
    <w:rPr>
      <w:rFonts w:ascii="Arial" w:hAnsi="Arial"/>
      <w:b/>
      <w:kern w:val="28"/>
      <w:sz w:val="32"/>
      <w:lang w:val="en-US"/>
    </w:rPr>
  </w:style>
  <w:style w:type="paragraph" w:customStyle="1" w:styleId="TableText0">
    <w:name w:val="Table Text"/>
    <w:basedOn w:val="BodyText"/>
    <w:rsid w:val="001701F9"/>
    <w:pPr>
      <w:overflowPunct w:val="0"/>
      <w:autoSpaceDE w:val="0"/>
      <w:autoSpaceDN w:val="0"/>
      <w:adjustRightInd w:val="0"/>
      <w:spacing w:after="0"/>
      <w:ind w:left="28" w:right="28"/>
      <w:jc w:val="left"/>
    </w:pPr>
    <w:rPr>
      <w:rFonts w:ascii="Arial" w:hAnsi="Arial"/>
      <w:lang w:val="en-US"/>
    </w:rPr>
  </w:style>
  <w:style w:type="character" w:customStyle="1" w:styleId="InfoBlueChar">
    <w:name w:val="InfoBlue Char"/>
    <w:link w:val="InfoBlue"/>
    <w:locked/>
    <w:rsid w:val="001701F9"/>
    <w:rPr>
      <w:i/>
      <w:iCs/>
      <w:vanish/>
      <w:color w:val="0000FF"/>
      <w:lang w:val="en-GB" w:eastAsia="en-US" w:bidi="ar-SA"/>
    </w:rPr>
  </w:style>
  <w:style w:type="paragraph" w:customStyle="1" w:styleId="InfoBlue">
    <w:name w:val="InfoBlue"/>
    <w:basedOn w:val="Normal"/>
    <w:next w:val="BodyText"/>
    <w:link w:val="InfoBlueChar"/>
    <w:autoRedefine/>
    <w:rsid w:val="001701F9"/>
    <w:pPr>
      <w:widowControl w:val="0"/>
      <w:pBdr>
        <w:top w:val="single" w:sz="4" w:space="1" w:color="auto"/>
        <w:left w:val="single" w:sz="4" w:space="19" w:color="auto"/>
        <w:bottom w:val="single" w:sz="4" w:space="1" w:color="auto"/>
        <w:right w:val="single" w:sz="4" w:space="4" w:color="auto"/>
      </w:pBdr>
      <w:shd w:val="pct15" w:color="auto" w:fill="auto"/>
      <w:spacing w:before="120" w:line="240" w:lineRule="atLeast"/>
      <w:ind w:left="284"/>
      <w:contextualSpacing/>
      <w:jc w:val="left"/>
    </w:pPr>
    <w:rPr>
      <w:i/>
      <w:iCs/>
      <w:vanish/>
      <w:color w:val="0000FF"/>
    </w:rPr>
  </w:style>
  <w:style w:type="paragraph" w:customStyle="1" w:styleId="DefaultText">
    <w:name w:val="Default Text"/>
    <w:basedOn w:val="Normal"/>
    <w:rsid w:val="001701F9"/>
    <w:pPr>
      <w:autoSpaceDE w:val="0"/>
      <w:autoSpaceDN w:val="0"/>
      <w:adjustRightInd w:val="0"/>
      <w:spacing w:before="60" w:after="60"/>
      <w:jc w:val="left"/>
    </w:pPr>
    <w:rPr>
      <w:rFonts w:ascii="Arial" w:hAnsi="Arial"/>
      <w:noProof/>
      <w:lang w:val="en-US"/>
    </w:rPr>
  </w:style>
  <w:style w:type="paragraph" w:customStyle="1" w:styleId="ItalicizedTableText">
    <w:name w:val="Italicized Table Text"/>
    <w:basedOn w:val="Normal"/>
    <w:rsid w:val="001701F9"/>
    <w:pPr>
      <w:widowControl w:val="0"/>
      <w:autoSpaceDE w:val="0"/>
      <w:autoSpaceDN w:val="0"/>
      <w:adjustRightInd w:val="0"/>
      <w:spacing w:after="0"/>
      <w:jc w:val="left"/>
    </w:pPr>
    <w:rPr>
      <w:rFonts w:ascii="Arial" w:hAnsi="Arial" w:cs="Arial"/>
      <w:i/>
      <w:iCs/>
      <w:lang w:val="en-US"/>
    </w:rPr>
  </w:style>
  <w:style w:type="paragraph" w:customStyle="1" w:styleId="TableHeading">
    <w:name w:val="Table Heading"/>
    <w:basedOn w:val="Normal"/>
    <w:link w:val="TableHeadingChar"/>
    <w:qFormat/>
    <w:rsid w:val="001701F9"/>
    <w:pPr>
      <w:widowControl w:val="0"/>
      <w:autoSpaceDE w:val="0"/>
      <w:autoSpaceDN w:val="0"/>
      <w:adjustRightInd w:val="0"/>
      <w:spacing w:after="0"/>
      <w:jc w:val="left"/>
    </w:pPr>
    <w:rPr>
      <w:rFonts w:ascii="Arial" w:hAnsi="Arial" w:cs="Arial"/>
      <w:b/>
      <w:bCs/>
      <w:lang w:val="en-US"/>
    </w:rPr>
  </w:style>
  <w:style w:type="paragraph" w:customStyle="1" w:styleId="Paragraph2">
    <w:name w:val="Paragraph2"/>
    <w:basedOn w:val="Normal"/>
    <w:rsid w:val="001701F9"/>
    <w:pPr>
      <w:widowControl w:val="0"/>
      <w:spacing w:before="80" w:after="0" w:line="240" w:lineRule="atLeast"/>
      <w:ind w:left="720"/>
    </w:pPr>
    <w:rPr>
      <w:color w:val="000000"/>
      <w:lang w:val="en-AU"/>
    </w:rPr>
  </w:style>
  <w:style w:type="paragraph" w:customStyle="1" w:styleId="ItalicizedText">
    <w:name w:val="Italicized Text"/>
    <w:basedOn w:val="Normal"/>
    <w:rsid w:val="001701F9"/>
    <w:pPr>
      <w:keepLines/>
      <w:widowControl w:val="0"/>
      <w:autoSpaceDE w:val="0"/>
      <w:autoSpaceDN w:val="0"/>
      <w:adjustRightInd w:val="0"/>
      <w:spacing w:after="100"/>
      <w:jc w:val="left"/>
    </w:pPr>
    <w:rPr>
      <w:rFonts w:ascii="Arial" w:hAnsi="Arial" w:cs="Arial"/>
      <w:i/>
      <w:iCs/>
      <w:lang w:val="en-US"/>
    </w:rPr>
  </w:style>
  <w:style w:type="character" w:customStyle="1" w:styleId="Heading1Char">
    <w:name w:val="Heading 1 Char"/>
    <w:aliases w:val="chapitre Char,Titre 11 Char,t1.T1.Titre 1 Char,t1 Char,TITRE 1 SL Char,Heading 1 Char1 Char Char1,Headline 1 Char1 Char Char1,Heading 1 Char Char Char Char1,Headline 1 Char Char Char Char1,Heading 1 Char1 Char2,Headline 1 Char1 Char2"/>
    <w:link w:val="Heading1"/>
    <w:rsid w:val="0081666D"/>
    <w:rPr>
      <w:rFonts w:ascii="Calibri" w:hAnsi="Calibri"/>
      <w:b/>
      <w:smallCaps/>
      <w:sz w:val="32"/>
      <w:lang w:eastAsia="en-US"/>
    </w:rPr>
  </w:style>
  <w:style w:type="table" w:styleId="TableGrid">
    <w:name w:val="Table Grid"/>
    <w:basedOn w:val="TableNormal"/>
    <w:rsid w:val="00CB72AF"/>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blue0">
    <w:name w:val="infoblue"/>
    <w:basedOn w:val="Normal"/>
    <w:link w:val="infoblueChar0"/>
    <w:rsid w:val="000C4137"/>
    <w:pPr>
      <w:spacing w:line="240" w:lineRule="atLeast"/>
      <w:ind w:left="720"/>
      <w:jc w:val="left"/>
    </w:pPr>
    <w:rPr>
      <w:rFonts w:eastAsia="SimSun"/>
      <w:i/>
      <w:iCs/>
      <w:color w:val="0000FF"/>
      <w:sz w:val="24"/>
      <w:lang w:val="fr-BE" w:eastAsia="zh-CN"/>
    </w:rPr>
  </w:style>
  <w:style w:type="paragraph" w:customStyle="1" w:styleId="Style1">
    <w:name w:val="Style1"/>
    <w:basedOn w:val="Heading1"/>
    <w:rsid w:val="00A94709"/>
    <w:pPr>
      <w:numPr>
        <w:numId w:val="18"/>
      </w:numPr>
    </w:pPr>
  </w:style>
  <w:style w:type="paragraph" w:customStyle="1" w:styleId="TableHeaderText">
    <w:name w:val="Table Header Text"/>
    <w:basedOn w:val="TableText0"/>
    <w:rsid w:val="009A586D"/>
    <w:pPr>
      <w:overflowPunct/>
      <w:ind w:left="0" w:right="0"/>
      <w:jc w:val="center"/>
    </w:pPr>
    <w:rPr>
      <w:rFonts w:ascii="Times New Roman" w:hAnsi="Times New Roman"/>
      <w:b/>
      <w:bCs/>
      <w:szCs w:val="24"/>
    </w:rPr>
  </w:style>
  <w:style w:type="character" w:customStyle="1" w:styleId="infoblueChar0">
    <w:name w:val="infoblue Char"/>
    <w:link w:val="infoblue0"/>
    <w:rsid w:val="00C34AEB"/>
    <w:rPr>
      <w:rFonts w:eastAsia="SimSun"/>
      <w:i/>
      <w:iCs/>
      <w:color w:val="0000FF"/>
      <w:sz w:val="24"/>
      <w:lang w:val="fr-BE" w:eastAsia="zh-CN" w:bidi="ar-SA"/>
    </w:rPr>
  </w:style>
  <w:style w:type="paragraph" w:customStyle="1" w:styleId="StyleinfoblueLeft0cm">
    <w:name w:val="Style infoblue + Left:  0 cm"/>
    <w:basedOn w:val="Normal"/>
    <w:rsid w:val="004A5C8C"/>
    <w:pPr>
      <w:spacing w:line="240" w:lineRule="atLeast"/>
      <w:jc w:val="left"/>
    </w:pPr>
    <w:rPr>
      <w:i/>
      <w:iCs/>
      <w:color w:val="0000FF"/>
      <w:sz w:val="24"/>
      <w:lang w:val="fr-BE" w:eastAsia="zh-CN"/>
    </w:rPr>
  </w:style>
  <w:style w:type="paragraph" w:customStyle="1" w:styleId="StyleBodyText10ptItalicBlue">
    <w:name w:val="Style Body Text + 10 pt Italic Blue"/>
    <w:basedOn w:val="BodyText"/>
    <w:rsid w:val="004A5C8C"/>
    <w:rPr>
      <w:i/>
      <w:iCs/>
      <w:color w:val="0000FF"/>
      <w:sz w:val="24"/>
    </w:rPr>
  </w:style>
  <w:style w:type="character" w:customStyle="1" w:styleId="Heading2Char">
    <w:name w:val="Heading 2 Char"/>
    <w:aliases w:val="Niveau 2 Char,H2 Char,paragraphe Char,t2 Char,h2 Char,Heading 2 Char1 Char Char1,Headline 2 Char1 Char Char1,h2 Char1 Char Char1,2 Char1 Char Char1,headi Char1 Char Char1,heading2 Char1 Char Char1,h21 Char1 Char Char1,h22 Char1 Char Char1"/>
    <w:link w:val="Heading2"/>
    <w:rsid w:val="00207272"/>
    <w:rPr>
      <w:rFonts w:asciiTheme="minorHAnsi" w:hAnsiTheme="minorHAnsi"/>
      <w:b/>
      <w:sz w:val="32"/>
      <w:lang w:eastAsia="en-US"/>
    </w:rPr>
  </w:style>
  <w:style w:type="paragraph" w:styleId="NormalWeb">
    <w:name w:val="Normal (Web)"/>
    <w:basedOn w:val="Normal"/>
    <w:rsid w:val="00B870F7"/>
    <w:pPr>
      <w:spacing w:before="100" w:beforeAutospacing="1" w:after="100" w:afterAutospacing="1"/>
      <w:jc w:val="left"/>
    </w:pPr>
    <w:rPr>
      <w:sz w:val="24"/>
      <w:szCs w:val="24"/>
      <w:lang w:eastAsia="en-GB"/>
    </w:rPr>
  </w:style>
  <w:style w:type="paragraph" w:styleId="BalloonText">
    <w:name w:val="Balloon Text"/>
    <w:basedOn w:val="Normal"/>
    <w:link w:val="BalloonTextChar"/>
    <w:uiPriority w:val="99"/>
    <w:rsid w:val="00B42D59"/>
    <w:pPr>
      <w:spacing w:after="0"/>
    </w:pPr>
    <w:rPr>
      <w:rFonts w:ascii="Tahoma" w:hAnsi="Tahoma" w:cs="Tahoma"/>
      <w:sz w:val="16"/>
      <w:szCs w:val="16"/>
    </w:rPr>
  </w:style>
  <w:style w:type="character" w:customStyle="1" w:styleId="BalloonTextChar">
    <w:name w:val="Balloon Text Char"/>
    <w:link w:val="BalloonText"/>
    <w:uiPriority w:val="99"/>
    <w:rsid w:val="00B42D59"/>
    <w:rPr>
      <w:rFonts w:ascii="Tahoma" w:hAnsi="Tahoma" w:cs="Tahoma"/>
      <w:sz w:val="16"/>
      <w:szCs w:val="16"/>
      <w:lang w:eastAsia="en-US"/>
    </w:rPr>
  </w:style>
  <w:style w:type="table" w:customStyle="1" w:styleId="TableGrid1">
    <w:name w:val="Table Grid1"/>
    <w:basedOn w:val="TableNormal"/>
    <w:next w:val="TableGrid"/>
    <w:rsid w:val="003F05F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05F0"/>
  </w:style>
  <w:style w:type="paragraph" w:customStyle="1" w:styleId="StyleStyleHeading212ptJustified">
    <w:name w:val="Style Style Heading 2 + 12 pt + Justified"/>
    <w:basedOn w:val="Normal"/>
    <w:uiPriority w:val="99"/>
    <w:rsid w:val="00B33300"/>
    <w:pPr>
      <w:keepNext/>
      <w:numPr>
        <w:ilvl w:val="1"/>
        <w:numId w:val="19"/>
      </w:numPr>
      <w:spacing w:before="240" w:after="60"/>
      <w:outlineLvl w:val="1"/>
    </w:pPr>
    <w:rPr>
      <w:rFonts w:ascii="Arial" w:eastAsia="PMingLiU" w:hAnsi="Arial" w:cs="Arial"/>
      <w:b/>
      <w:bCs/>
      <w:sz w:val="24"/>
    </w:rPr>
  </w:style>
  <w:style w:type="paragraph" w:styleId="CommentSubject">
    <w:name w:val="annotation subject"/>
    <w:basedOn w:val="CommentText"/>
    <w:next w:val="CommentText"/>
    <w:link w:val="CommentSubjectChar"/>
    <w:rsid w:val="0034692A"/>
    <w:rPr>
      <w:b/>
      <w:bCs/>
    </w:rPr>
  </w:style>
  <w:style w:type="character" w:customStyle="1" w:styleId="CommentTextChar">
    <w:name w:val="Comment Text Char"/>
    <w:link w:val="CommentText"/>
    <w:semiHidden/>
    <w:rsid w:val="0034692A"/>
    <w:rPr>
      <w:lang w:eastAsia="en-US"/>
    </w:rPr>
  </w:style>
  <w:style w:type="character" w:customStyle="1" w:styleId="CommentSubjectChar">
    <w:name w:val="Comment Subject Char"/>
    <w:link w:val="CommentSubject"/>
    <w:rsid w:val="0034692A"/>
    <w:rPr>
      <w:b/>
      <w:bCs/>
      <w:lang w:eastAsia="en-US"/>
    </w:rPr>
  </w:style>
  <w:style w:type="paragraph" w:styleId="Revision">
    <w:name w:val="Revision"/>
    <w:hidden/>
    <w:uiPriority w:val="99"/>
    <w:semiHidden/>
    <w:rsid w:val="00B87930"/>
    <w:rPr>
      <w:sz w:val="22"/>
      <w:lang w:eastAsia="en-US"/>
    </w:rPr>
  </w:style>
  <w:style w:type="character" w:customStyle="1" w:styleId="GuidanceChar">
    <w:name w:val="Guidance Char"/>
    <w:link w:val="Guidance"/>
    <w:locked/>
    <w:rsid w:val="009C32EE"/>
    <w:rPr>
      <w:rFonts w:ascii="Arial" w:eastAsia="SimSun" w:hAnsi="Arial" w:cs="Arial"/>
      <w:i/>
      <w:iCs/>
      <w:color w:val="7F7F7F"/>
      <w:sz w:val="24"/>
      <w:lang w:val="fr-BE" w:eastAsia="zh-CN"/>
    </w:rPr>
  </w:style>
  <w:style w:type="paragraph" w:customStyle="1" w:styleId="Guidance">
    <w:name w:val="Guidance"/>
    <w:basedOn w:val="infoblue0"/>
    <w:link w:val="GuidanceChar"/>
    <w:qFormat/>
    <w:rsid w:val="009C32EE"/>
    <w:rPr>
      <w:rFonts w:ascii="Arial" w:hAnsi="Arial" w:cs="Arial"/>
      <w:color w:val="7F7F7F"/>
    </w:rPr>
  </w:style>
  <w:style w:type="character" w:customStyle="1" w:styleId="FootnoteTextChar">
    <w:name w:val="Footnote Text Char"/>
    <w:link w:val="FootnoteText"/>
    <w:rsid w:val="002932B8"/>
    <w:rPr>
      <w:rFonts w:asciiTheme="minorHAnsi" w:hAnsiTheme="minorHAnsi"/>
      <w:sz w:val="16"/>
      <w:lang w:eastAsia="en-US"/>
    </w:rPr>
  </w:style>
  <w:style w:type="paragraph" w:styleId="ListParagraph">
    <w:name w:val="List Paragraph"/>
    <w:basedOn w:val="Normal"/>
    <w:link w:val="ListParagraphChar"/>
    <w:uiPriority w:val="34"/>
    <w:qFormat/>
    <w:rsid w:val="00535A67"/>
    <w:pPr>
      <w:ind w:left="720"/>
      <w:contextualSpacing/>
    </w:pPr>
  </w:style>
  <w:style w:type="paragraph" w:customStyle="1" w:styleId="StyleText310ptItalicBlueLeft125cm">
    <w:name w:val="Style Text 3 + 10 pt Italic Blue Left:  125 cm"/>
    <w:basedOn w:val="Text3"/>
    <w:rsid w:val="00080E9B"/>
    <w:pPr>
      <w:ind w:left="709"/>
    </w:pPr>
    <w:rPr>
      <w:i/>
      <w:iCs/>
      <w:color w:val="0000FF"/>
      <w:sz w:val="24"/>
    </w:rPr>
  </w:style>
  <w:style w:type="character" w:customStyle="1" w:styleId="ListParagraphChar">
    <w:name w:val="List Paragraph Char"/>
    <w:link w:val="ListParagraph"/>
    <w:uiPriority w:val="34"/>
    <w:locked/>
    <w:rsid w:val="00957EB9"/>
    <w:rPr>
      <w:sz w:val="22"/>
      <w:lang w:eastAsia="en-US"/>
    </w:rPr>
  </w:style>
  <w:style w:type="paragraph" w:customStyle="1" w:styleId="Reference">
    <w:name w:val="Reference"/>
    <w:basedOn w:val="Normal"/>
    <w:link w:val="ReferenceChar"/>
    <w:rsid w:val="00B32204"/>
    <w:rPr>
      <w:rFonts w:ascii="Arial" w:hAnsi="Arial" w:cs="Calibri"/>
      <w:b/>
      <w:color w:val="0070C0"/>
      <w:u w:val="single"/>
    </w:rPr>
  </w:style>
  <w:style w:type="character" w:customStyle="1" w:styleId="ReferenceChar">
    <w:name w:val="Reference Char"/>
    <w:link w:val="Reference"/>
    <w:rsid w:val="00B32204"/>
    <w:rPr>
      <w:rFonts w:ascii="Arial" w:hAnsi="Arial" w:cs="Calibri"/>
      <w:b/>
      <w:color w:val="0070C0"/>
      <w:u w:val="single"/>
      <w:lang w:eastAsia="en-US"/>
    </w:rPr>
  </w:style>
  <w:style w:type="paragraph" w:customStyle="1" w:styleId="TableCell">
    <w:name w:val="TableCell"/>
    <w:basedOn w:val="Normal"/>
    <w:link w:val="TableCellChar"/>
    <w:rsid w:val="00532ABC"/>
    <w:pPr>
      <w:spacing w:before="60" w:after="0"/>
      <w:jc w:val="left"/>
    </w:pPr>
    <w:rPr>
      <w:rFonts w:ascii="Arial" w:hAnsi="Arial"/>
      <w:bCs/>
      <w:szCs w:val="24"/>
    </w:rPr>
  </w:style>
  <w:style w:type="character" w:customStyle="1" w:styleId="TableCellChar">
    <w:name w:val="TableCell Char"/>
    <w:link w:val="TableCell"/>
    <w:rsid w:val="00532ABC"/>
    <w:rPr>
      <w:rFonts w:ascii="Arial" w:hAnsi="Arial"/>
      <w:bCs/>
      <w:szCs w:val="24"/>
      <w:lang w:eastAsia="en-US"/>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
    <w:link w:val="Caption"/>
    <w:rsid w:val="003663B8"/>
    <w:rPr>
      <w:rFonts w:asciiTheme="minorHAnsi" w:hAnsiTheme="minorHAnsi"/>
      <w:i/>
      <w:lang w:eastAsia="en-US"/>
    </w:rPr>
  </w:style>
  <w:style w:type="paragraph" w:customStyle="1" w:styleId="Comment">
    <w:name w:val="Comment"/>
    <w:basedOn w:val="Guidance"/>
    <w:link w:val="CommentChar"/>
    <w:qFormat/>
    <w:rsid w:val="00E43769"/>
    <w:pPr>
      <w:spacing w:after="0" w:line="240" w:lineRule="auto"/>
      <w:ind w:left="0"/>
      <w:jc w:val="both"/>
    </w:pPr>
    <w:rPr>
      <w:rFonts w:ascii="Calibri" w:hAnsi="Calibri" w:cs="Calibri"/>
      <w:iCs w:val="0"/>
      <w:color w:val="0070C0"/>
      <w:lang w:eastAsia="en-US"/>
    </w:rPr>
  </w:style>
  <w:style w:type="character" w:customStyle="1" w:styleId="CommentChar">
    <w:name w:val="Comment Char"/>
    <w:basedOn w:val="GuidanceChar"/>
    <w:link w:val="Comment"/>
    <w:rsid w:val="00E43769"/>
    <w:rPr>
      <w:rFonts w:ascii="Calibri" w:eastAsia="SimSun" w:hAnsi="Calibri" w:cs="Calibri"/>
      <w:i/>
      <w:iCs w:val="0"/>
      <w:color w:val="0070C0"/>
      <w:sz w:val="24"/>
      <w:lang w:val="fr-BE" w:eastAsia="en-US"/>
    </w:rPr>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rsid w:val="006267BF"/>
    <w:rPr>
      <w:rFonts w:ascii="Arial" w:hAnsi="Arial" w:cs="Arial"/>
      <w:b/>
      <w:bCs/>
      <w:caps/>
      <w:kern w:val="32"/>
      <w:sz w:val="32"/>
      <w:szCs w:val="32"/>
      <w:lang w:eastAsia="en-US"/>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rsid w:val="006267BF"/>
    <w:rPr>
      <w:rFonts w:ascii="Arial" w:hAnsi="Arial" w:cs="Arial"/>
      <w:b/>
      <w:bCs/>
      <w:iCs/>
      <w:smallCaps/>
      <w:sz w:val="32"/>
      <w:szCs w:val="28"/>
      <w:lang w:eastAsia="en-US"/>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basedOn w:val="DefaultParagraphFont"/>
    <w:link w:val="Heading3"/>
    <w:rsid w:val="000D2F9F"/>
    <w:rPr>
      <w:rFonts w:ascii="Calibri" w:hAnsi="Calibri"/>
      <w:b/>
      <w:sz w:val="28"/>
      <w:lang w:eastAsia="en-US"/>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basedOn w:val="DefaultParagraphFont"/>
    <w:link w:val="Heading4"/>
    <w:rsid w:val="006267BF"/>
    <w:rPr>
      <w:rFonts w:asciiTheme="minorHAnsi" w:hAnsiTheme="minorHAnsi"/>
      <w:i/>
      <w:sz w:val="24"/>
      <w:lang w:eastAsia="en-US"/>
    </w:rPr>
  </w:style>
  <w:style w:type="character" w:customStyle="1" w:styleId="Heading5Char">
    <w:name w:val="Heading 5 Char"/>
    <w:aliases w:val="Heading 5 CFMU Char,Para 5 Char,h5 Char,H5 Char,Heading 5(war) Char,DNV-H5 Char,Block Label Char,Heading 5 Char Char Char,PIM 5 Char,Level 3 - i Char,DO NOT USE_h5 Char,Tempo Heading 5 Char,Punt 5 Char,PARA5 Char,Heading 5-1 Char,h51 Char"/>
    <w:basedOn w:val="DefaultParagraphFont"/>
    <w:link w:val="Heading5"/>
    <w:rsid w:val="006267BF"/>
    <w:rPr>
      <w:rFonts w:asciiTheme="minorHAnsi" w:hAnsiTheme="minorHAnsi"/>
      <w:lang w:eastAsia="en-US"/>
    </w:rPr>
  </w:style>
  <w:style w:type="character" w:customStyle="1" w:styleId="Heading7Char">
    <w:name w:val="Heading 7 Char"/>
    <w:aliases w:val="DNV-H7 Char,Heading 7 CFMU Char,h7 Char,figure caption Char,7 Char"/>
    <w:basedOn w:val="DefaultParagraphFont"/>
    <w:link w:val="Heading7"/>
    <w:rsid w:val="006267BF"/>
    <w:rPr>
      <w:rFonts w:asciiTheme="minorHAnsi" w:hAnsiTheme="minorHAnsi"/>
      <w:lang w:eastAsia="en-US"/>
    </w:rPr>
  </w:style>
  <w:style w:type="character" w:customStyle="1" w:styleId="Heading8Char">
    <w:name w:val="Heading 8 Char"/>
    <w:aliases w:val="DNV-H8 Char,Überschrift 88 Char,h8 Char,Heading 8 CFMU Char"/>
    <w:basedOn w:val="DefaultParagraphFont"/>
    <w:link w:val="Heading8"/>
    <w:rsid w:val="006267BF"/>
    <w:rPr>
      <w:rFonts w:asciiTheme="minorHAnsi" w:hAnsiTheme="minorHAnsi"/>
      <w:lang w:eastAsia="en-US"/>
    </w:rPr>
  </w:style>
  <w:style w:type="character" w:customStyle="1" w:styleId="Heading9Char">
    <w:name w:val="Heading 9 Char"/>
    <w:aliases w:val="DNV-H9 Char,h9 Char,Heading 9 CFMU Char"/>
    <w:basedOn w:val="DefaultParagraphFont"/>
    <w:link w:val="Heading9"/>
    <w:rsid w:val="006267BF"/>
    <w:rPr>
      <w:rFonts w:ascii="Arial" w:hAnsi="Arial"/>
      <w:i/>
      <w:sz w:val="18"/>
      <w:lang w:eastAsia="en-US"/>
    </w:rPr>
  </w:style>
  <w:style w:type="paragraph" w:customStyle="1" w:styleId="NormalText">
    <w:name w:val="NormalText"/>
    <w:basedOn w:val="Normal"/>
    <w:rsid w:val="006267BF"/>
    <w:pPr>
      <w:spacing w:before="120"/>
    </w:pPr>
    <w:rPr>
      <w:rFonts w:ascii="BBEHIZ+Palatino-Roman" w:hAnsi="BBEHIZ+Palatino-Roman"/>
      <w:sz w:val="22"/>
    </w:rPr>
  </w:style>
  <w:style w:type="character" w:customStyle="1" w:styleId="BodyText3Char">
    <w:name w:val="Body Text 3 Char"/>
    <w:basedOn w:val="DefaultParagraphFont"/>
    <w:link w:val="BodyText3"/>
    <w:rsid w:val="006267BF"/>
    <w:rPr>
      <w:rFonts w:asciiTheme="minorHAnsi" w:hAnsiTheme="minorHAnsi"/>
      <w:sz w:val="16"/>
      <w:lang w:eastAsia="en-US"/>
    </w:rPr>
  </w:style>
  <w:style w:type="character" w:customStyle="1" w:styleId="BodyTextIndentChar">
    <w:name w:val="Body Text Indent Char"/>
    <w:basedOn w:val="DefaultParagraphFont"/>
    <w:link w:val="BodyTextIndent"/>
    <w:rsid w:val="006267BF"/>
    <w:rPr>
      <w:rFonts w:asciiTheme="minorHAnsi" w:hAnsiTheme="minorHAnsi"/>
      <w:lang w:eastAsia="en-US"/>
    </w:rPr>
  </w:style>
  <w:style w:type="character" w:customStyle="1" w:styleId="TitleChar">
    <w:name w:val="Title Char"/>
    <w:basedOn w:val="DefaultParagraphFont"/>
    <w:link w:val="Title"/>
    <w:rsid w:val="006267BF"/>
    <w:rPr>
      <w:rFonts w:asciiTheme="minorHAnsi" w:hAnsiTheme="minorHAnsi"/>
      <w:b/>
      <w:kern w:val="28"/>
      <w:sz w:val="48"/>
      <w:lang w:eastAsia="en-US"/>
    </w:rPr>
  </w:style>
  <w:style w:type="character" w:customStyle="1" w:styleId="FooterChar">
    <w:name w:val="Footer Char"/>
    <w:basedOn w:val="DefaultParagraphFont"/>
    <w:link w:val="Footer"/>
    <w:uiPriority w:val="99"/>
    <w:rsid w:val="006267BF"/>
    <w:rPr>
      <w:rFonts w:ascii="Arial" w:hAnsi="Arial"/>
      <w:sz w:val="16"/>
      <w:lang w:eastAsia="en-US"/>
    </w:rPr>
  </w:style>
  <w:style w:type="character" w:customStyle="1" w:styleId="HeaderChar">
    <w:name w:val="Header Char"/>
    <w:basedOn w:val="DefaultParagraphFont"/>
    <w:link w:val="Header"/>
    <w:rsid w:val="006267BF"/>
    <w:rPr>
      <w:rFonts w:asciiTheme="minorHAnsi" w:hAnsiTheme="minorHAnsi"/>
      <w:lang w:eastAsia="en-US"/>
    </w:rPr>
  </w:style>
  <w:style w:type="character" w:customStyle="1" w:styleId="BodyTextIndent2Char">
    <w:name w:val="Body Text Indent 2 Char"/>
    <w:basedOn w:val="DefaultParagraphFont"/>
    <w:link w:val="BodyTextIndent2"/>
    <w:rsid w:val="006267BF"/>
    <w:rPr>
      <w:rFonts w:asciiTheme="minorHAnsi" w:hAnsiTheme="minorHAnsi"/>
      <w:lang w:eastAsia="en-US"/>
    </w:rPr>
  </w:style>
  <w:style w:type="character" w:customStyle="1" w:styleId="BodyText2Char">
    <w:name w:val="Body Text 2 Char"/>
    <w:aliases w:val="Body Text Dbl space Char"/>
    <w:basedOn w:val="DefaultParagraphFont"/>
    <w:link w:val="BodyText2"/>
    <w:rsid w:val="006267BF"/>
    <w:rPr>
      <w:rFonts w:asciiTheme="minorHAnsi" w:hAnsiTheme="minorHAnsi"/>
      <w:lang w:eastAsia="en-US"/>
    </w:rPr>
  </w:style>
  <w:style w:type="character" w:customStyle="1" w:styleId="DocumentMapChar">
    <w:name w:val="Document Map Char"/>
    <w:basedOn w:val="DefaultParagraphFont"/>
    <w:link w:val="DocumentMap"/>
    <w:semiHidden/>
    <w:rsid w:val="006267BF"/>
    <w:rPr>
      <w:rFonts w:ascii="Tahoma" w:hAnsi="Tahoma"/>
      <w:shd w:val="clear" w:color="auto" w:fill="000080"/>
      <w:lang w:eastAsia="en-US"/>
    </w:rPr>
  </w:style>
  <w:style w:type="paragraph" w:customStyle="1" w:styleId="TextBox">
    <w:name w:val="Text Box"/>
    <w:basedOn w:val="Normal"/>
    <w:rsid w:val="006267BF"/>
    <w:pPr>
      <w:spacing w:after="0"/>
      <w:jc w:val="left"/>
    </w:pPr>
    <w:rPr>
      <w:rFonts w:ascii="Verdana" w:hAnsi="Verdana"/>
      <w:sz w:val="16"/>
    </w:rPr>
  </w:style>
  <w:style w:type="paragraph" w:customStyle="1" w:styleId="TableofTablesHeading">
    <w:name w:val="Table of Tables Heading"/>
    <w:basedOn w:val="Normal"/>
    <w:next w:val="TableofFigures"/>
    <w:rsid w:val="006267BF"/>
    <w:pPr>
      <w:pBdr>
        <w:bottom w:val="single" w:sz="4" w:space="1" w:color="auto"/>
      </w:pBdr>
      <w:spacing w:before="120"/>
      <w:jc w:val="left"/>
    </w:pPr>
    <w:rPr>
      <w:rFonts w:ascii="Arial" w:hAnsi="Arial"/>
      <w:b/>
      <w:smallCaps/>
      <w:sz w:val="28"/>
      <w:szCs w:val="24"/>
    </w:rPr>
  </w:style>
  <w:style w:type="paragraph" w:customStyle="1" w:styleId="Tablecellleft">
    <w:name w:val="Table_cell_left"/>
    <w:basedOn w:val="Normal"/>
    <w:rsid w:val="006267BF"/>
    <w:pPr>
      <w:spacing w:before="40" w:after="40"/>
    </w:pPr>
    <w:rPr>
      <w:rFonts w:ascii="Arial" w:hAnsi="Arial"/>
      <w:szCs w:val="24"/>
      <w:lang w:val="en-US"/>
    </w:rPr>
  </w:style>
  <w:style w:type="paragraph" w:customStyle="1" w:styleId="ListBullet1CharCharChar">
    <w:name w:val="List Bullet 1 Char Char Char"/>
    <w:basedOn w:val="Normal"/>
    <w:link w:val="ListBullet1CharCharCharChar"/>
    <w:rsid w:val="006267BF"/>
    <w:pPr>
      <w:spacing w:before="120" w:after="0"/>
      <w:ind w:left="1276" w:hanging="284"/>
    </w:pPr>
    <w:rPr>
      <w:rFonts w:ascii="Arial" w:hAnsi="Arial"/>
      <w:sz w:val="22"/>
      <w:szCs w:val="24"/>
    </w:rPr>
  </w:style>
  <w:style w:type="character" w:customStyle="1" w:styleId="ListBullet1CharCharCharChar">
    <w:name w:val="List Bullet 1 Char Char Char Char"/>
    <w:link w:val="ListBullet1CharCharChar"/>
    <w:rsid w:val="006267BF"/>
    <w:rPr>
      <w:rFonts w:ascii="Arial" w:hAnsi="Arial"/>
      <w:sz w:val="22"/>
      <w:szCs w:val="24"/>
      <w:lang w:eastAsia="en-US"/>
    </w:rPr>
  </w:style>
  <w:style w:type="paragraph" w:customStyle="1" w:styleId="Bullet1">
    <w:name w:val="Bullet1"/>
    <w:basedOn w:val="Normal"/>
    <w:rsid w:val="006267BF"/>
    <w:pPr>
      <w:tabs>
        <w:tab w:val="left" w:pos="360"/>
        <w:tab w:val="num" w:pos="644"/>
      </w:tabs>
      <w:spacing w:before="120"/>
      <w:ind w:left="624" w:right="284" w:hanging="340"/>
    </w:pPr>
    <w:rPr>
      <w:rFonts w:ascii="Trebuchet MS" w:hAnsi="Trebuchet MS"/>
      <w:sz w:val="22"/>
    </w:rPr>
  </w:style>
  <w:style w:type="paragraph" w:customStyle="1" w:styleId="Bullet2">
    <w:name w:val="Bullet2"/>
    <w:basedOn w:val="Bullet1"/>
    <w:rsid w:val="006267BF"/>
    <w:pPr>
      <w:tabs>
        <w:tab w:val="clear" w:pos="360"/>
        <w:tab w:val="clear" w:pos="644"/>
        <w:tab w:val="left" w:pos="1134"/>
      </w:tabs>
      <w:ind w:left="1491" w:right="0" w:hanging="357"/>
    </w:pPr>
    <w:rPr>
      <w:bCs/>
    </w:rPr>
  </w:style>
  <w:style w:type="paragraph" w:customStyle="1" w:styleId="Heading">
    <w:name w:val="Heading"/>
    <w:basedOn w:val="Heading1"/>
    <w:qFormat/>
    <w:rsid w:val="006267BF"/>
    <w:pPr>
      <w:keepLines/>
      <w:numPr>
        <w:numId w:val="0"/>
      </w:numPr>
      <w:ind w:right="284"/>
      <w:jc w:val="center"/>
    </w:pPr>
    <w:rPr>
      <w:rFonts w:ascii="Trebuchet MS" w:hAnsi="Trebuchet MS"/>
      <w:caps/>
      <w:smallCaps w:val="0"/>
      <w:color w:val="003366"/>
      <w:kern w:val="28"/>
      <w:sz w:val="28"/>
    </w:rPr>
  </w:style>
  <w:style w:type="character" w:customStyle="1" w:styleId="BodyTextChar">
    <w:name w:val="Body Text Char"/>
    <w:basedOn w:val="DefaultParagraphFont"/>
    <w:link w:val="BodyText"/>
    <w:rsid w:val="006267BF"/>
    <w:rPr>
      <w:rFonts w:asciiTheme="minorHAnsi" w:hAnsiTheme="minorHAnsi"/>
      <w:lang w:eastAsia="en-US"/>
    </w:rPr>
  </w:style>
  <w:style w:type="character" w:customStyle="1" w:styleId="body">
    <w:name w:val="body"/>
    <w:basedOn w:val="DefaultParagraphFont"/>
    <w:rsid w:val="006267BF"/>
  </w:style>
  <w:style w:type="paragraph" w:customStyle="1" w:styleId="StyleHeader10ptBefore3ptAfter3pt">
    <w:name w:val="Style Header + 10 pt Before:  3 pt After:  3 pt"/>
    <w:basedOn w:val="Header"/>
    <w:rsid w:val="006267BF"/>
    <w:pPr>
      <w:tabs>
        <w:tab w:val="clear" w:pos="4153"/>
        <w:tab w:val="clear" w:pos="8306"/>
        <w:tab w:val="center" w:pos="4536"/>
        <w:tab w:val="right" w:pos="9072"/>
      </w:tabs>
      <w:spacing w:before="60" w:after="60"/>
    </w:pPr>
    <w:rPr>
      <w:rFonts w:ascii="Arial" w:hAnsi="Arial"/>
      <w:color w:val="999999"/>
    </w:rPr>
  </w:style>
  <w:style w:type="paragraph" w:customStyle="1" w:styleId="WP-level1">
    <w:name w:val="WP-level 1"/>
    <w:basedOn w:val="Normal"/>
    <w:rsid w:val="006267BF"/>
    <w:pPr>
      <w:keepNext/>
      <w:widowControl w:val="0"/>
      <w:spacing w:before="30" w:after="30"/>
      <w:ind w:left="34"/>
      <w:jc w:val="left"/>
    </w:pPr>
    <w:rPr>
      <w:rFonts w:ascii="Times New Roman" w:hAnsi="Times New Roman"/>
      <w:b/>
      <w:color w:val="008000"/>
    </w:rPr>
  </w:style>
  <w:style w:type="paragraph" w:customStyle="1" w:styleId="minutes">
    <w:name w:val="minutes"/>
    <w:basedOn w:val="Normal"/>
    <w:rsid w:val="006267BF"/>
    <w:pPr>
      <w:tabs>
        <w:tab w:val="num" w:pos="1080"/>
      </w:tabs>
      <w:spacing w:after="0"/>
      <w:ind w:left="1080" w:hanging="360"/>
      <w:jc w:val="left"/>
    </w:pPr>
    <w:rPr>
      <w:rFonts w:ascii="Univers 47 CondensedLight" w:hAnsi="Univers 47 CondensedLight" w:cs="Tahoma"/>
      <w:szCs w:val="24"/>
    </w:rPr>
  </w:style>
  <w:style w:type="paragraph" w:customStyle="1" w:styleId="ListBullet1Char">
    <w:name w:val="List Bullet 1 Char"/>
    <w:basedOn w:val="Normal"/>
    <w:rsid w:val="006267BF"/>
    <w:pPr>
      <w:spacing w:before="120" w:after="0"/>
      <w:ind w:left="1276" w:hanging="284"/>
    </w:pPr>
    <w:rPr>
      <w:rFonts w:ascii="Arial" w:hAnsi="Arial"/>
      <w:sz w:val="22"/>
      <w:szCs w:val="24"/>
    </w:rPr>
  </w:style>
  <w:style w:type="paragraph" w:customStyle="1" w:styleId="WP-Level2">
    <w:name w:val="WP-Level 2"/>
    <w:basedOn w:val="Normal"/>
    <w:rsid w:val="006267BF"/>
    <w:pPr>
      <w:keepNext/>
      <w:widowControl w:val="0"/>
      <w:spacing w:before="30" w:after="30"/>
      <w:ind w:left="34"/>
      <w:jc w:val="left"/>
    </w:pPr>
    <w:rPr>
      <w:rFonts w:ascii="Times New Roman" w:hAnsi="Times New Roman"/>
    </w:rPr>
  </w:style>
  <w:style w:type="paragraph" w:customStyle="1" w:styleId="sousrubrique">
    <w:name w:val="sous rubrique"/>
    <w:basedOn w:val="Normal"/>
    <w:rsid w:val="006267BF"/>
    <w:pPr>
      <w:tabs>
        <w:tab w:val="num" w:pos="720"/>
      </w:tabs>
      <w:ind w:left="720" w:hanging="360"/>
    </w:pPr>
    <w:rPr>
      <w:rFonts w:ascii="Arial" w:hAnsi="Arial"/>
      <w:szCs w:val="24"/>
    </w:rPr>
  </w:style>
  <w:style w:type="paragraph" w:customStyle="1" w:styleId="Table">
    <w:name w:val="Table"/>
    <w:basedOn w:val="Normal"/>
    <w:rsid w:val="006267BF"/>
    <w:pPr>
      <w:spacing w:before="60" w:after="60"/>
    </w:pPr>
    <w:rPr>
      <w:rFonts w:ascii="Times New Roman" w:hAnsi="Times New Roman"/>
      <w:sz w:val="22"/>
    </w:rPr>
  </w:style>
  <w:style w:type="paragraph" w:customStyle="1" w:styleId="Style12ptBoldBottomSinglesolidlineAuto05ptLinew">
    <w:name w:val="Style 12 pt Bold Bottom: (Single solid line Auto  05 pt Line w..."/>
    <w:basedOn w:val="Normal"/>
    <w:rsid w:val="006267BF"/>
    <w:pPr>
      <w:pBdr>
        <w:bottom w:val="single" w:sz="4" w:space="1" w:color="808080"/>
      </w:pBdr>
    </w:pPr>
    <w:rPr>
      <w:rFonts w:ascii="Arial" w:hAnsi="Arial"/>
      <w:b/>
      <w:bCs/>
      <w:smallCaps/>
      <w:sz w:val="28"/>
    </w:rPr>
  </w:style>
  <w:style w:type="paragraph" w:customStyle="1" w:styleId="CaptionAnnex">
    <w:name w:val="Caption Annex"/>
    <w:basedOn w:val="Caption"/>
    <w:next w:val="Normal"/>
    <w:rsid w:val="006267BF"/>
    <w:rPr>
      <w:rFonts w:ascii="Times New Roman" w:hAnsi="Times New Roman"/>
      <w:i w:val="0"/>
      <w:snapToGrid w:val="0"/>
      <w:sz w:val="24"/>
    </w:rPr>
  </w:style>
  <w:style w:type="paragraph" w:customStyle="1" w:styleId="StyleCaption">
    <w:name w:val="Style Caption"/>
    <w:basedOn w:val="Caption"/>
    <w:link w:val="StyleCaptionChar"/>
    <w:rsid w:val="006267BF"/>
    <w:rPr>
      <w:rFonts w:ascii="Arial" w:hAnsi="Arial"/>
      <w:bCs/>
      <w:iCs/>
      <w:szCs w:val="24"/>
    </w:rPr>
  </w:style>
  <w:style w:type="character" w:customStyle="1" w:styleId="StyleCaptionChar">
    <w:name w:val="Style Caption Char"/>
    <w:link w:val="StyleCaption"/>
    <w:rsid w:val="006267BF"/>
    <w:rPr>
      <w:rFonts w:ascii="Arial" w:hAnsi="Arial"/>
      <w:bCs/>
      <w:i/>
      <w:iCs/>
      <w:szCs w:val="24"/>
      <w:lang w:eastAsia="en-US"/>
    </w:rPr>
  </w:style>
  <w:style w:type="paragraph" w:customStyle="1" w:styleId="HeaderOffer">
    <w:name w:val="HeaderOffer"/>
    <w:basedOn w:val="Style12ptBoldBottomSinglesolidlineAuto05ptLinew"/>
    <w:qFormat/>
    <w:rsid w:val="006267BF"/>
  </w:style>
  <w:style w:type="paragraph" w:customStyle="1" w:styleId="Bullets">
    <w:name w:val="Bullets"/>
    <w:basedOn w:val="Normal"/>
    <w:rsid w:val="006267BF"/>
    <w:pPr>
      <w:keepLines/>
      <w:tabs>
        <w:tab w:val="num" w:pos="2160"/>
      </w:tabs>
      <w:spacing w:before="120"/>
      <w:ind w:left="2160" w:hanging="360"/>
      <w:contextualSpacing/>
    </w:pPr>
    <w:rPr>
      <w:rFonts w:ascii="Times New Roman" w:hAnsi="Times New Roman"/>
      <w:sz w:val="22"/>
      <w:lang w:eastAsia="ko-KR"/>
    </w:rPr>
  </w:style>
  <w:style w:type="paragraph" w:customStyle="1" w:styleId="TableParagraph">
    <w:name w:val="Table Paragraph"/>
    <w:basedOn w:val="Normal"/>
    <w:uiPriority w:val="1"/>
    <w:qFormat/>
    <w:rsid w:val="006267BF"/>
    <w:pPr>
      <w:widowControl w:val="0"/>
      <w:spacing w:after="0"/>
      <w:jc w:val="left"/>
    </w:pPr>
    <w:rPr>
      <w:rFonts w:eastAsiaTheme="minorHAnsi" w:cstheme="minorBidi"/>
      <w:sz w:val="22"/>
      <w:szCs w:val="22"/>
      <w:lang w:val="en-US"/>
    </w:rPr>
  </w:style>
  <w:style w:type="paragraph" w:customStyle="1" w:styleId="Text1bulleted">
    <w:name w:val="Text 1 bulleted"/>
    <w:basedOn w:val="Normal"/>
    <w:link w:val="Text1bulletedChar"/>
    <w:qFormat/>
    <w:rsid w:val="006267BF"/>
    <w:pPr>
      <w:widowControl w:val="0"/>
      <w:tabs>
        <w:tab w:val="num" w:pos="2038"/>
      </w:tabs>
      <w:adjustRightInd w:val="0"/>
      <w:spacing w:before="120" w:after="0" w:line="360" w:lineRule="atLeast"/>
      <w:ind w:left="2038" w:hanging="360"/>
      <w:textAlignment w:val="baseline"/>
    </w:pPr>
    <w:rPr>
      <w:rFonts w:ascii="Times New Roman" w:hAnsi="Times New Roman"/>
      <w:sz w:val="22"/>
    </w:rPr>
  </w:style>
  <w:style w:type="character" w:customStyle="1" w:styleId="Text1bulletedChar">
    <w:name w:val="Text 1 bulleted Char"/>
    <w:link w:val="Text1bulleted"/>
    <w:rsid w:val="006267BF"/>
    <w:rPr>
      <w:sz w:val="22"/>
      <w:lang w:eastAsia="en-US"/>
    </w:rPr>
  </w:style>
  <w:style w:type="character" w:customStyle="1" w:styleId="Text2Char">
    <w:name w:val="Text 2 Char"/>
    <w:link w:val="Text2"/>
    <w:rsid w:val="006267BF"/>
    <w:rPr>
      <w:rFonts w:asciiTheme="minorHAnsi" w:hAnsiTheme="minorHAnsi"/>
      <w:lang w:eastAsia="en-US"/>
    </w:rPr>
  </w:style>
  <w:style w:type="character" w:customStyle="1" w:styleId="Text3Char">
    <w:name w:val="Text 3 Char"/>
    <w:link w:val="Text3"/>
    <w:rsid w:val="006267BF"/>
    <w:rPr>
      <w:rFonts w:asciiTheme="minorHAnsi" w:hAnsiTheme="minorHAnsi"/>
      <w:lang w:eastAsia="en-US"/>
    </w:rPr>
  </w:style>
  <w:style w:type="paragraph" w:customStyle="1" w:styleId="ChapterTitle">
    <w:name w:val="ChapterTitle"/>
    <w:basedOn w:val="Normal"/>
    <w:next w:val="SectionTitle"/>
    <w:rsid w:val="006267BF"/>
    <w:pPr>
      <w:keepNext/>
      <w:widowControl w:val="0"/>
      <w:adjustRightInd w:val="0"/>
      <w:spacing w:after="480" w:line="360" w:lineRule="atLeast"/>
      <w:jc w:val="center"/>
      <w:textAlignment w:val="baseline"/>
    </w:pPr>
    <w:rPr>
      <w:rFonts w:ascii="Times New Roman" w:hAnsi="Times New Roman"/>
      <w:b/>
      <w:sz w:val="32"/>
    </w:rPr>
  </w:style>
  <w:style w:type="paragraph" w:customStyle="1" w:styleId="SectionTitle">
    <w:name w:val="SectionTitle"/>
    <w:basedOn w:val="Normal"/>
    <w:next w:val="Heading1"/>
    <w:rsid w:val="006267BF"/>
    <w:pPr>
      <w:keepNext/>
      <w:widowControl w:val="0"/>
      <w:adjustRightInd w:val="0"/>
      <w:spacing w:after="480" w:line="360" w:lineRule="atLeast"/>
      <w:jc w:val="center"/>
      <w:textAlignment w:val="baseline"/>
    </w:pPr>
    <w:rPr>
      <w:rFonts w:ascii="Times New Roman" w:hAnsi="Times New Roman"/>
      <w:b/>
      <w:smallCaps/>
      <w:sz w:val="28"/>
    </w:rPr>
  </w:style>
  <w:style w:type="character" w:customStyle="1" w:styleId="DateChar">
    <w:name w:val="Date Char"/>
    <w:basedOn w:val="DefaultParagraphFont"/>
    <w:link w:val="Date"/>
    <w:rsid w:val="006267BF"/>
    <w:rPr>
      <w:rFonts w:asciiTheme="minorHAnsi" w:hAnsiTheme="minorHAnsi"/>
      <w:lang w:eastAsia="en-US"/>
    </w:rPr>
  </w:style>
  <w:style w:type="paragraph" w:customStyle="1" w:styleId="PartTitle">
    <w:name w:val="PartTitle"/>
    <w:basedOn w:val="Normal"/>
    <w:next w:val="ChapterTitle"/>
    <w:rsid w:val="006267BF"/>
    <w:pPr>
      <w:keepNext/>
      <w:pageBreakBefore/>
      <w:widowControl w:val="0"/>
      <w:adjustRightInd w:val="0"/>
      <w:spacing w:after="480" w:line="360" w:lineRule="atLeast"/>
      <w:jc w:val="center"/>
      <w:textAlignment w:val="baseline"/>
    </w:pPr>
    <w:rPr>
      <w:rFonts w:ascii="Times New Roman" w:hAnsi="Times New Roman"/>
      <w:b/>
      <w:sz w:val="36"/>
    </w:rPr>
  </w:style>
  <w:style w:type="character" w:customStyle="1" w:styleId="SignatureChar">
    <w:name w:val="Signature Char"/>
    <w:basedOn w:val="DefaultParagraphFont"/>
    <w:link w:val="Signature"/>
    <w:rsid w:val="006267BF"/>
    <w:rPr>
      <w:rFonts w:asciiTheme="minorHAnsi" w:hAnsiTheme="minorHAnsi"/>
      <w:lang w:val="de-DE" w:eastAsia="en-US"/>
    </w:rPr>
  </w:style>
  <w:style w:type="paragraph" w:customStyle="1" w:styleId="FMSCARD">
    <w:name w:val="FMS_CARD"/>
    <w:basedOn w:val="Normal"/>
    <w:rsid w:val="006267BF"/>
    <w:pPr>
      <w:widowControl w:val="0"/>
      <w:tabs>
        <w:tab w:val="left" w:pos="0"/>
      </w:tabs>
      <w:adjustRightInd w:val="0"/>
      <w:spacing w:before="20" w:after="20" w:line="360" w:lineRule="atLeast"/>
      <w:textAlignment w:val="baseline"/>
    </w:pPr>
    <w:rPr>
      <w:rFonts w:ascii="Times New Roman" w:hAnsi="Times New Roman"/>
    </w:rPr>
  </w:style>
  <w:style w:type="paragraph" w:customStyle="1" w:styleId="FMSCOMMENT">
    <w:name w:val="FMS_COMMENT"/>
    <w:basedOn w:val="Normal"/>
    <w:rsid w:val="006267BF"/>
    <w:pPr>
      <w:widowControl w:val="0"/>
      <w:adjustRightInd w:val="0"/>
      <w:spacing w:before="120" w:after="0" w:line="360" w:lineRule="atLeast"/>
      <w:jc w:val="left"/>
      <w:textAlignment w:val="baseline"/>
    </w:pPr>
    <w:rPr>
      <w:rFonts w:ascii="Times New Roman" w:hAnsi="Times New Roman"/>
    </w:rPr>
  </w:style>
  <w:style w:type="paragraph" w:customStyle="1" w:styleId="FMSGROUPL1">
    <w:name w:val="FMS_GROUP_L1"/>
    <w:basedOn w:val="FMSCARD"/>
    <w:rsid w:val="006267BF"/>
    <w:pPr>
      <w:keepNext/>
      <w:jc w:val="left"/>
    </w:pPr>
    <w:rPr>
      <w:smallCaps/>
    </w:rPr>
  </w:style>
  <w:style w:type="paragraph" w:customStyle="1" w:styleId="FMSGROUPHEADER">
    <w:name w:val="FMS_GROUP_HEADER"/>
    <w:basedOn w:val="FMSGROUPL1"/>
    <w:rsid w:val="006267BF"/>
    <w:rPr>
      <w:b/>
    </w:rPr>
  </w:style>
  <w:style w:type="paragraph" w:customStyle="1" w:styleId="FMSGROUPATTRIBUTE">
    <w:name w:val="FMS_GROUP_ATTRIBUTE"/>
    <w:basedOn w:val="FMSGROUPHEADER"/>
    <w:rsid w:val="006267BF"/>
    <w:pPr>
      <w:ind w:left="284"/>
    </w:pPr>
    <w:rPr>
      <w:b w:val="0"/>
      <w:smallCaps w:val="0"/>
    </w:rPr>
  </w:style>
  <w:style w:type="paragraph" w:customStyle="1" w:styleId="FMSGROUPL2">
    <w:name w:val="FMS_GROUP_L2"/>
    <w:basedOn w:val="FMSGROUPL1"/>
    <w:rsid w:val="006267BF"/>
    <w:pPr>
      <w:ind w:left="284"/>
    </w:pPr>
  </w:style>
  <w:style w:type="paragraph" w:customStyle="1" w:styleId="FMSGROUPL3">
    <w:name w:val="FMS_GROUP_L3"/>
    <w:basedOn w:val="FMSGROUPL2"/>
    <w:rsid w:val="006267BF"/>
    <w:pPr>
      <w:ind w:left="567"/>
    </w:pPr>
  </w:style>
  <w:style w:type="paragraph" w:customStyle="1" w:styleId="FMSGROUPL4">
    <w:name w:val="FMS_GROUP_L4"/>
    <w:basedOn w:val="FMSGROUPL3"/>
    <w:rsid w:val="006267BF"/>
    <w:pPr>
      <w:ind w:left="851"/>
    </w:pPr>
  </w:style>
  <w:style w:type="paragraph" w:customStyle="1" w:styleId="FMSREQ">
    <w:name w:val="FMS_REQ"/>
    <w:basedOn w:val="Normal"/>
    <w:rsid w:val="006267BF"/>
    <w:pPr>
      <w:widowControl w:val="0"/>
      <w:adjustRightInd w:val="0"/>
      <w:spacing w:before="120" w:after="0" w:line="360" w:lineRule="atLeast"/>
      <w:textAlignment w:val="baseline"/>
    </w:pPr>
    <w:rPr>
      <w:rFonts w:ascii="Times New Roman" w:hAnsi="Times New Roman"/>
    </w:rPr>
  </w:style>
  <w:style w:type="paragraph" w:customStyle="1" w:styleId="FMSRULE">
    <w:name w:val="FMS_RULE"/>
    <w:basedOn w:val="FMSCARD"/>
    <w:rsid w:val="006267BF"/>
    <w:pPr>
      <w:jc w:val="left"/>
    </w:pPr>
  </w:style>
  <w:style w:type="paragraph" w:customStyle="1" w:styleId="FMSATTRIBUTE">
    <w:name w:val="FMS_ATTRIBUTE"/>
    <w:basedOn w:val="FMSCARD"/>
    <w:rsid w:val="006267BF"/>
    <w:pPr>
      <w:keepNext/>
      <w:jc w:val="left"/>
    </w:pPr>
  </w:style>
  <w:style w:type="character" w:customStyle="1" w:styleId="PlainTextChar">
    <w:name w:val="Plain Text Char"/>
    <w:basedOn w:val="DefaultParagraphFont"/>
    <w:link w:val="PlainText"/>
    <w:rsid w:val="006267BF"/>
    <w:rPr>
      <w:rFonts w:ascii="Courier New" w:hAnsi="Courier New"/>
      <w:lang w:eastAsia="en-US"/>
    </w:rPr>
  </w:style>
  <w:style w:type="paragraph" w:customStyle="1" w:styleId="verbatim">
    <w:name w:val="verbatim"/>
    <w:basedOn w:val="Normal"/>
    <w:autoRedefine/>
    <w:rsid w:val="006267BF"/>
    <w:pPr>
      <w:widowControl w:val="0"/>
      <w:suppressAutoHyphens/>
      <w:adjustRightInd w:val="0"/>
      <w:spacing w:after="0" w:line="360" w:lineRule="atLeast"/>
      <w:jc w:val="left"/>
      <w:textAlignment w:val="baseline"/>
    </w:pPr>
    <w:rPr>
      <w:rFonts w:ascii="Courier New" w:hAnsi="Courier New"/>
      <w:noProof/>
      <w:sz w:val="18"/>
      <w:szCs w:val="24"/>
    </w:rPr>
  </w:style>
  <w:style w:type="paragraph" w:customStyle="1" w:styleId="verbatim1">
    <w:name w:val="verbatim1"/>
    <w:basedOn w:val="verbatim"/>
    <w:autoRedefine/>
    <w:rsid w:val="006267BF"/>
    <w:pPr>
      <w:ind w:left="475"/>
    </w:pPr>
  </w:style>
  <w:style w:type="paragraph" w:customStyle="1" w:styleId="verbatim2">
    <w:name w:val="verbatim2"/>
    <w:basedOn w:val="verbatim"/>
    <w:autoRedefine/>
    <w:rsid w:val="006267BF"/>
    <w:pPr>
      <w:keepNext/>
      <w:ind w:left="1195"/>
    </w:pPr>
  </w:style>
  <w:style w:type="paragraph" w:customStyle="1" w:styleId="verbatim3">
    <w:name w:val="verbatim3"/>
    <w:basedOn w:val="verbatim2"/>
    <w:autoRedefine/>
    <w:rsid w:val="006267BF"/>
  </w:style>
  <w:style w:type="paragraph" w:customStyle="1" w:styleId="caption1">
    <w:name w:val="caption1"/>
    <w:basedOn w:val="WDCaption"/>
    <w:next w:val="TableofAuthorities"/>
    <w:autoRedefine/>
    <w:rsid w:val="006267BF"/>
    <w:pPr>
      <w:ind w:left="475"/>
    </w:pPr>
  </w:style>
  <w:style w:type="paragraph" w:customStyle="1" w:styleId="WDCaption">
    <w:name w:val="WD Caption"/>
    <w:basedOn w:val="Caption"/>
    <w:autoRedefine/>
    <w:rsid w:val="006267BF"/>
    <w:pPr>
      <w:widowControl w:val="0"/>
      <w:adjustRightInd w:val="0"/>
      <w:spacing w:after="240" w:line="360" w:lineRule="atLeast"/>
      <w:textAlignment w:val="baseline"/>
    </w:pPr>
    <w:rPr>
      <w:rFonts w:ascii="Times New Roman" w:hAnsi="Times New Roman"/>
      <w:b/>
      <w:bCs/>
      <w:i w:val="0"/>
    </w:rPr>
  </w:style>
  <w:style w:type="paragraph" w:customStyle="1" w:styleId="caption2">
    <w:name w:val="caption2"/>
    <w:basedOn w:val="WDCaption"/>
    <w:autoRedefine/>
    <w:rsid w:val="006267BF"/>
  </w:style>
  <w:style w:type="paragraph" w:customStyle="1" w:styleId="caption3">
    <w:name w:val="caption3"/>
    <w:basedOn w:val="WDCaption"/>
    <w:autoRedefine/>
    <w:rsid w:val="006267BF"/>
    <w:pPr>
      <w:ind w:left="1195"/>
    </w:pPr>
  </w:style>
  <w:style w:type="paragraph" w:customStyle="1" w:styleId="tablecell0">
    <w:name w:val="table cell"/>
    <w:basedOn w:val="Normal"/>
    <w:autoRedefine/>
    <w:rsid w:val="006267BF"/>
    <w:pPr>
      <w:keepNext/>
      <w:keepLines/>
      <w:widowControl w:val="0"/>
      <w:adjustRightInd w:val="0"/>
      <w:spacing w:before="40" w:after="0" w:line="360" w:lineRule="atLeast"/>
      <w:textAlignment w:val="baseline"/>
    </w:pPr>
    <w:rPr>
      <w:rFonts w:ascii="Times New Roman" w:hAnsi="Times New Roman"/>
      <w:sz w:val="22"/>
      <w:szCs w:val="24"/>
    </w:rPr>
  </w:style>
  <w:style w:type="paragraph" w:customStyle="1" w:styleId="SourceSample2">
    <w:name w:val="SourceSample 2"/>
    <w:basedOn w:val="SourceSample"/>
    <w:rsid w:val="006267BF"/>
    <w:pPr>
      <w:keepNext/>
      <w:spacing w:before="0"/>
      <w:ind w:left="1152"/>
      <w:jc w:val="left"/>
    </w:pPr>
  </w:style>
  <w:style w:type="paragraph" w:customStyle="1" w:styleId="SourceSample">
    <w:name w:val="SourceSample"/>
    <w:basedOn w:val="Normal"/>
    <w:rsid w:val="006267BF"/>
    <w:pPr>
      <w:widowControl w:val="0"/>
      <w:adjustRightInd w:val="0"/>
      <w:spacing w:before="120" w:after="0" w:line="360" w:lineRule="atLeast"/>
      <w:ind w:left="576" w:right="562"/>
      <w:textAlignment w:val="baseline"/>
    </w:pPr>
    <w:rPr>
      <w:rFonts w:ascii="Courier New" w:hAnsi="Courier New"/>
      <w:noProof/>
      <w:sz w:val="16"/>
    </w:rPr>
  </w:style>
  <w:style w:type="paragraph" w:customStyle="1" w:styleId="TableText2">
    <w:name w:val="Table Text 2"/>
    <w:basedOn w:val="BodyText2"/>
    <w:rsid w:val="006267BF"/>
    <w:pPr>
      <w:keepNext/>
      <w:widowControl w:val="0"/>
      <w:tabs>
        <w:tab w:val="left" w:pos="720"/>
      </w:tabs>
      <w:adjustRightInd w:val="0"/>
      <w:spacing w:before="120" w:after="160" w:line="360" w:lineRule="atLeast"/>
      <w:jc w:val="left"/>
      <w:textAlignment w:val="baseline"/>
    </w:pPr>
    <w:rPr>
      <w:rFonts w:ascii="Times New Roman" w:hAnsi="Times New Roman"/>
    </w:rPr>
  </w:style>
  <w:style w:type="paragraph" w:customStyle="1" w:styleId="Specificationreference2">
    <w:name w:val="Specification reference 2"/>
    <w:basedOn w:val="Normal"/>
    <w:next w:val="Text2"/>
    <w:rsid w:val="006267BF"/>
    <w:pPr>
      <w:widowControl w:val="0"/>
      <w:tabs>
        <w:tab w:val="left" w:pos="2161"/>
      </w:tabs>
      <w:adjustRightInd w:val="0"/>
      <w:spacing w:after="240" w:line="360" w:lineRule="atLeast"/>
      <w:ind w:left="1202"/>
      <w:textAlignment w:val="baseline"/>
    </w:pPr>
    <w:rPr>
      <w:rFonts w:ascii="Times New Roman" w:hAnsi="Times New Roman"/>
      <w:b/>
      <w:bCs/>
      <w:i/>
      <w:iCs/>
      <w:sz w:val="22"/>
    </w:rPr>
  </w:style>
  <w:style w:type="paragraph" w:customStyle="1" w:styleId="specificationcaption2">
    <w:name w:val="specification caption2"/>
    <w:basedOn w:val="caption2"/>
    <w:next w:val="Normal"/>
    <w:autoRedefine/>
    <w:rsid w:val="006267BF"/>
    <w:pPr>
      <w:keepNext/>
      <w:spacing w:after="120"/>
      <w:ind w:left="1196" w:firstLine="12"/>
      <w:jc w:val="left"/>
    </w:pPr>
    <w:rPr>
      <w:bCs w:val="0"/>
      <w:sz w:val="24"/>
    </w:rPr>
  </w:style>
  <w:style w:type="paragraph" w:customStyle="1" w:styleId="specification2">
    <w:name w:val="specification2"/>
    <w:basedOn w:val="Text2"/>
    <w:next w:val="Text2"/>
    <w:autoRedefine/>
    <w:rsid w:val="006267BF"/>
    <w:pPr>
      <w:widowControl w:val="0"/>
      <w:tabs>
        <w:tab w:val="left" w:pos="2302"/>
      </w:tabs>
      <w:adjustRightInd w:val="0"/>
      <w:spacing w:before="120" w:after="0" w:line="360" w:lineRule="atLeast"/>
      <w:textAlignment w:val="baseline"/>
    </w:pPr>
    <w:rPr>
      <w:rFonts w:ascii="Times New Roman" w:hAnsi="Times New Roman"/>
      <w:sz w:val="22"/>
      <w:szCs w:val="22"/>
      <w:lang w:val="en-US"/>
    </w:rPr>
  </w:style>
  <w:style w:type="paragraph" w:customStyle="1" w:styleId="command">
    <w:name w:val="command"/>
    <w:basedOn w:val="Text2"/>
    <w:rsid w:val="006267BF"/>
    <w:pPr>
      <w:widowControl w:val="0"/>
      <w:tabs>
        <w:tab w:val="left" w:pos="2161"/>
      </w:tabs>
      <w:overflowPunct w:val="0"/>
      <w:autoSpaceDE w:val="0"/>
      <w:autoSpaceDN w:val="0"/>
      <w:adjustRightInd w:val="0"/>
      <w:spacing w:before="120" w:line="360" w:lineRule="atLeast"/>
      <w:ind w:left="1555"/>
      <w:jc w:val="left"/>
      <w:textAlignment w:val="baseline"/>
    </w:pPr>
    <w:rPr>
      <w:rFonts w:ascii="Courier New" w:hAnsi="Courier New"/>
      <w:sz w:val="22"/>
      <w:szCs w:val="22"/>
    </w:rPr>
  </w:style>
  <w:style w:type="paragraph" w:customStyle="1" w:styleId="Text1Char">
    <w:name w:val="Text 1 Char"/>
    <w:basedOn w:val="Normal"/>
    <w:link w:val="Text1CharChar"/>
    <w:rsid w:val="006267BF"/>
    <w:pPr>
      <w:widowControl w:val="0"/>
      <w:adjustRightInd w:val="0"/>
      <w:spacing w:after="240" w:line="360" w:lineRule="atLeast"/>
      <w:ind w:left="482"/>
      <w:textAlignment w:val="baseline"/>
    </w:pPr>
    <w:rPr>
      <w:rFonts w:ascii="Times New Roman" w:eastAsia="MS Mincho" w:hAnsi="Times New Roman"/>
      <w:sz w:val="24"/>
      <w:lang w:eastAsia="ko-KR"/>
    </w:rPr>
  </w:style>
  <w:style w:type="character" w:customStyle="1" w:styleId="Text1CharChar">
    <w:name w:val="Text 1 Char Char"/>
    <w:link w:val="Text1Char"/>
    <w:rsid w:val="006267BF"/>
    <w:rPr>
      <w:rFonts w:eastAsia="MS Mincho"/>
      <w:sz w:val="24"/>
      <w:lang w:eastAsia="ko-KR"/>
    </w:rPr>
  </w:style>
  <w:style w:type="paragraph" w:customStyle="1" w:styleId="specification2list">
    <w:name w:val="specification2 list"/>
    <w:basedOn w:val="specification2"/>
    <w:rsid w:val="006267BF"/>
    <w:pPr>
      <w:tabs>
        <w:tab w:val="clear" w:pos="2302"/>
      </w:tabs>
      <w:ind w:left="1843" w:hanging="284"/>
    </w:pPr>
    <w:rPr>
      <w:rFonts w:eastAsia="MS Mincho"/>
    </w:rPr>
  </w:style>
  <w:style w:type="paragraph" w:customStyle="1" w:styleId="specification2list2">
    <w:name w:val="specification2 list2"/>
    <w:basedOn w:val="specification2list"/>
    <w:rsid w:val="006267BF"/>
    <w:pPr>
      <w:ind w:left="2694"/>
    </w:pPr>
  </w:style>
  <w:style w:type="character" w:customStyle="1" w:styleId="Bookmarklink">
    <w:name w:val="Bookmark link"/>
    <w:rsid w:val="006267BF"/>
    <w:rPr>
      <w:color w:val="0000FF"/>
      <w:u w:val="single"/>
    </w:rPr>
  </w:style>
  <w:style w:type="paragraph" w:customStyle="1" w:styleId="specification2list3">
    <w:name w:val="specification2 list3"/>
    <w:basedOn w:val="specification2list"/>
    <w:rsid w:val="006267BF"/>
    <w:pPr>
      <w:tabs>
        <w:tab w:val="num" w:pos="1919"/>
        <w:tab w:val="left" w:pos="3119"/>
      </w:tabs>
      <w:ind w:left="3119" w:hanging="360"/>
    </w:pPr>
  </w:style>
  <w:style w:type="paragraph" w:customStyle="1" w:styleId="TablePadding">
    <w:name w:val="TablePadding"/>
    <w:basedOn w:val="Text3"/>
    <w:rsid w:val="006267BF"/>
    <w:pPr>
      <w:widowControl w:val="0"/>
      <w:tabs>
        <w:tab w:val="left" w:pos="2302"/>
      </w:tabs>
      <w:adjustRightInd w:val="0"/>
      <w:spacing w:after="0" w:line="360" w:lineRule="atLeast"/>
      <w:ind w:left="1202"/>
      <w:textAlignment w:val="baseline"/>
    </w:pPr>
    <w:rPr>
      <w:rFonts w:ascii="Times New Roman" w:hAnsi="Times New Roman"/>
      <w:sz w:val="12"/>
      <w:lang w:eastAsia="ko-KR"/>
    </w:rPr>
  </w:style>
  <w:style w:type="character" w:customStyle="1" w:styleId="description">
    <w:name w:val="description"/>
    <w:basedOn w:val="DefaultParagraphFont"/>
    <w:rsid w:val="006267BF"/>
  </w:style>
  <w:style w:type="paragraph" w:customStyle="1" w:styleId="msolistparagraph0">
    <w:name w:val="msolistparagraph"/>
    <w:basedOn w:val="Normal"/>
    <w:rsid w:val="006267BF"/>
    <w:pPr>
      <w:widowControl w:val="0"/>
      <w:adjustRightInd w:val="0"/>
      <w:spacing w:after="0" w:line="360" w:lineRule="atLeast"/>
      <w:ind w:left="720"/>
      <w:jc w:val="left"/>
      <w:textAlignment w:val="baseline"/>
    </w:pPr>
    <w:rPr>
      <w:rFonts w:ascii="Calibri" w:hAnsi="Calibri"/>
      <w:sz w:val="22"/>
      <w:szCs w:val="22"/>
      <w:lang w:val="en-US"/>
    </w:rPr>
  </w:style>
  <w:style w:type="paragraph" w:customStyle="1" w:styleId="Specification2Text">
    <w:name w:val="Specification2 Text"/>
    <w:basedOn w:val="Text2"/>
    <w:rsid w:val="006267BF"/>
    <w:pPr>
      <w:widowControl w:val="0"/>
      <w:adjustRightInd w:val="0"/>
      <w:spacing w:before="120" w:after="0" w:line="360" w:lineRule="atLeast"/>
      <w:ind w:left="1134"/>
      <w:textAlignment w:val="baseline"/>
    </w:pPr>
    <w:rPr>
      <w:rFonts w:ascii="Times New Roman" w:eastAsia="MS Mincho" w:hAnsi="Times New Roman"/>
      <w:sz w:val="24"/>
      <w:lang w:eastAsia="ko-KR"/>
    </w:rPr>
  </w:style>
  <w:style w:type="paragraph" w:customStyle="1" w:styleId="level2overv">
    <w:name w:val="level2_overv"/>
    <w:basedOn w:val="Normal"/>
    <w:link w:val="level2overvChar"/>
    <w:rsid w:val="006267BF"/>
    <w:pPr>
      <w:widowControl w:val="0"/>
      <w:numPr>
        <w:ilvl w:val="12"/>
      </w:numPr>
      <w:tabs>
        <w:tab w:val="left" w:pos="284"/>
        <w:tab w:val="right" w:pos="6804"/>
        <w:tab w:val="left" w:pos="7088"/>
        <w:tab w:val="left" w:pos="7938"/>
      </w:tabs>
      <w:adjustRightInd w:val="0"/>
      <w:spacing w:after="0" w:line="360" w:lineRule="atLeast"/>
      <w:ind w:left="7938" w:right="-1" w:hanging="7938"/>
      <w:jc w:val="left"/>
      <w:textAlignment w:val="baseline"/>
    </w:pPr>
    <w:rPr>
      <w:rFonts w:ascii="Times New Roman" w:hAnsi="Times New Roman"/>
      <w:sz w:val="22"/>
      <w:lang w:val="en-US" w:eastAsia="ko-KR"/>
    </w:rPr>
  </w:style>
  <w:style w:type="character" w:customStyle="1" w:styleId="level2overvChar">
    <w:name w:val="level2_overv Char"/>
    <w:link w:val="level2overv"/>
    <w:rsid w:val="006267BF"/>
    <w:rPr>
      <w:sz w:val="22"/>
      <w:lang w:val="en-US" w:eastAsia="ko-KR"/>
    </w:rPr>
  </w:style>
  <w:style w:type="paragraph" w:customStyle="1" w:styleId="level3overv">
    <w:name w:val="level3_overv"/>
    <w:basedOn w:val="level2overv"/>
    <w:link w:val="level3overvChar"/>
    <w:autoRedefine/>
    <w:rsid w:val="006267BF"/>
    <w:pPr>
      <w:tabs>
        <w:tab w:val="clear" w:pos="284"/>
        <w:tab w:val="left" w:pos="567"/>
      </w:tabs>
      <w:ind w:left="7939" w:hanging="7655"/>
    </w:pPr>
  </w:style>
  <w:style w:type="character" w:customStyle="1" w:styleId="level3overvChar">
    <w:name w:val="level3_overv Char"/>
    <w:basedOn w:val="level2overvChar"/>
    <w:link w:val="level3overv"/>
    <w:rsid w:val="006267BF"/>
    <w:rPr>
      <w:sz w:val="22"/>
      <w:lang w:val="en-US" w:eastAsia="ko-KR"/>
    </w:rPr>
  </w:style>
  <w:style w:type="paragraph" w:customStyle="1" w:styleId="hieatt">
    <w:name w:val="hie_att"/>
    <w:basedOn w:val="Normal"/>
    <w:rsid w:val="006267BF"/>
    <w:pPr>
      <w:widowControl w:val="0"/>
      <w:numPr>
        <w:ilvl w:val="12"/>
      </w:numPr>
      <w:tabs>
        <w:tab w:val="left" w:pos="6521"/>
        <w:tab w:val="left" w:pos="7088"/>
        <w:tab w:val="left" w:pos="7938"/>
        <w:tab w:val="left" w:pos="8647"/>
      </w:tabs>
      <w:adjustRightInd w:val="0"/>
      <w:spacing w:after="0" w:line="360" w:lineRule="atLeast"/>
      <w:ind w:left="7938" w:hanging="7938"/>
      <w:jc w:val="left"/>
      <w:textAlignment w:val="baseline"/>
    </w:pPr>
    <w:rPr>
      <w:rFonts w:ascii="Times New Roman" w:hAnsi="Times New Roman"/>
      <w:sz w:val="22"/>
      <w:szCs w:val="22"/>
      <w:lang w:eastAsia="ko-KR"/>
    </w:rPr>
  </w:style>
  <w:style w:type="paragraph" w:customStyle="1" w:styleId="Text1bulletlist">
    <w:name w:val="Text 1 bullet list"/>
    <w:basedOn w:val="Text1bulleted"/>
    <w:rsid w:val="006267BF"/>
    <w:pPr>
      <w:tabs>
        <w:tab w:val="clear" w:pos="2038"/>
        <w:tab w:val="num" w:pos="432"/>
      </w:tabs>
      <w:suppressAutoHyphens/>
      <w:spacing w:after="120"/>
      <w:ind w:left="432" w:hanging="432"/>
    </w:pPr>
    <w:rPr>
      <w:sz w:val="24"/>
      <w:lang w:eastAsia="ar-SA"/>
    </w:rPr>
  </w:style>
  <w:style w:type="paragraph" w:customStyle="1" w:styleId="hieentname">
    <w:name w:val="hie_entname"/>
    <w:basedOn w:val="Normal"/>
    <w:next w:val="hieatt"/>
    <w:link w:val="hieentnameChar"/>
    <w:rsid w:val="006267BF"/>
    <w:pPr>
      <w:keepNext/>
      <w:widowControl w:val="0"/>
      <w:tabs>
        <w:tab w:val="left" w:pos="567"/>
        <w:tab w:val="left" w:pos="7938"/>
      </w:tabs>
      <w:adjustRightInd w:val="0"/>
      <w:spacing w:before="160" w:after="0" w:line="360" w:lineRule="atLeast"/>
      <w:jc w:val="left"/>
      <w:textAlignment w:val="baseline"/>
    </w:pPr>
    <w:rPr>
      <w:rFonts w:ascii="Times New Roman" w:hAnsi="Times New Roman"/>
      <w:b/>
      <w:sz w:val="22"/>
      <w:lang w:val="en-US" w:eastAsia="ko-KR"/>
    </w:rPr>
  </w:style>
  <w:style w:type="character" w:customStyle="1" w:styleId="hieentnameChar">
    <w:name w:val="hie_entname Char"/>
    <w:link w:val="hieentname"/>
    <w:rsid w:val="006267BF"/>
    <w:rPr>
      <w:b/>
      <w:sz w:val="22"/>
      <w:lang w:val="en-US" w:eastAsia="ko-KR"/>
    </w:rPr>
  </w:style>
  <w:style w:type="paragraph" w:customStyle="1" w:styleId="Clarification">
    <w:name w:val="Clarification"/>
    <w:basedOn w:val="Text3"/>
    <w:rsid w:val="006267BF"/>
    <w:pPr>
      <w:widowControl w:val="0"/>
      <w:pBdr>
        <w:top w:val="single" w:sz="4" w:space="1" w:color="auto"/>
        <w:left w:val="single" w:sz="4" w:space="4" w:color="auto"/>
        <w:bottom w:val="single" w:sz="4" w:space="1" w:color="auto"/>
        <w:right w:val="single" w:sz="4" w:space="4" w:color="auto"/>
      </w:pBdr>
      <w:adjustRightInd w:val="0"/>
      <w:spacing w:after="240" w:line="360" w:lineRule="atLeast"/>
      <w:ind w:left="1134"/>
      <w:textAlignment w:val="baseline"/>
    </w:pPr>
    <w:rPr>
      <w:rFonts w:ascii="Times New Roman" w:eastAsia="MS Mincho" w:hAnsi="Times New Roman"/>
      <w:i/>
      <w:sz w:val="24"/>
      <w:lang w:eastAsia="ko-KR"/>
    </w:rPr>
  </w:style>
  <w:style w:type="paragraph" w:customStyle="1" w:styleId="Text2list">
    <w:name w:val="Text 2 list"/>
    <w:basedOn w:val="Text2"/>
    <w:rsid w:val="006267BF"/>
    <w:pPr>
      <w:widowControl w:val="0"/>
      <w:tabs>
        <w:tab w:val="num" w:pos="432"/>
      </w:tabs>
      <w:adjustRightInd w:val="0"/>
      <w:spacing w:before="120" w:line="360" w:lineRule="atLeast"/>
      <w:ind w:left="432" w:hanging="432"/>
      <w:textAlignment w:val="baseline"/>
    </w:pPr>
    <w:rPr>
      <w:rFonts w:ascii="Times New Roman" w:eastAsia="MS Mincho" w:hAnsi="Times New Roman"/>
      <w:sz w:val="24"/>
      <w:lang w:eastAsia="ko-KR"/>
    </w:rPr>
  </w:style>
  <w:style w:type="paragraph" w:customStyle="1" w:styleId="Activity">
    <w:name w:val="Activity"/>
    <w:basedOn w:val="Text3"/>
    <w:rsid w:val="006267BF"/>
    <w:pPr>
      <w:spacing w:after="240"/>
    </w:pPr>
    <w:rPr>
      <w:rFonts w:ascii="Times New Roman" w:eastAsia="MS Mincho" w:hAnsi="Times New Roman"/>
      <w:sz w:val="24"/>
      <w:lang w:eastAsia="ko-KR"/>
    </w:rPr>
  </w:style>
  <w:style w:type="paragraph" w:styleId="NoSpacing">
    <w:name w:val="No Spacing"/>
    <w:uiPriority w:val="1"/>
    <w:qFormat/>
    <w:rsid w:val="006267BF"/>
    <w:pPr>
      <w:jc w:val="both"/>
    </w:pPr>
    <w:rPr>
      <w:sz w:val="22"/>
      <w:lang w:eastAsia="en-US"/>
    </w:rPr>
  </w:style>
  <w:style w:type="character" w:customStyle="1" w:styleId="infomessage">
    <w:name w:val="infomessage"/>
    <w:basedOn w:val="DefaultParagraphFont"/>
    <w:rsid w:val="006267BF"/>
  </w:style>
  <w:style w:type="paragraph" w:customStyle="1" w:styleId="Normal11pt">
    <w:name w:val="Normal + 11 pt"/>
    <w:basedOn w:val="Normal"/>
    <w:rsid w:val="006267BF"/>
    <w:pPr>
      <w:tabs>
        <w:tab w:val="left" w:pos="1134"/>
        <w:tab w:val="left" w:pos="1701"/>
        <w:tab w:val="left" w:pos="2268"/>
      </w:tabs>
      <w:spacing w:before="60" w:after="60"/>
      <w:jc w:val="left"/>
    </w:pPr>
    <w:rPr>
      <w:rFonts w:ascii="Times New Roman" w:hAnsi="Times New Roman"/>
      <w:sz w:val="22"/>
      <w:lang w:eastAsia="ko-KR"/>
    </w:rPr>
  </w:style>
  <w:style w:type="paragraph" w:customStyle="1" w:styleId="TableCell1">
    <w:name w:val="Table Cell"/>
    <w:basedOn w:val="Normal"/>
    <w:uiPriority w:val="99"/>
    <w:rsid w:val="006267BF"/>
    <w:pPr>
      <w:autoSpaceDE w:val="0"/>
      <w:autoSpaceDN w:val="0"/>
      <w:adjustRightInd w:val="0"/>
      <w:spacing w:before="56" w:after="56"/>
      <w:jc w:val="left"/>
    </w:pPr>
    <w:rPr>
      <w:rFonts w:ascii="Times New Roman" w:hAnsi="Times New Roman"/>
      <w:color w:val="000000"/>
      <w:sz w:val="22"/>
      <w:szCs w:val="22"/>
      <w:lang w:val="en-US" w:eastAsia="en-GB"/>
    </w:rPr>
  </w:style>
  <w:style w:type="paragraph" w:customStyle="1" w:styleId="COVERTITLE">
    <w:name w:val="COVER TITLE"/>
    <w:basedOn w:val="Normal"/>
    <w:rsid w:val="006267BF"/>
    <w:pPr>
      <w:tabs>
        <w:tab w:val="left" w:pos="1134"/>
        <w:tab w:val="left" w:pos="1701"/>
        <w:tab w:val="left" w:pos="2268"/>
      </w:tabs>
      <w:spacing w:before="120" w:after="0"/>
      <w:jc w:val="center"/>
    </w:pPr>
    <w:rPr>
      <w:rFonts w:ascii="Times New Roman" w:hAnsi="Times New Roman"/>
      <w:b/>
      <w:smallCaps/>
      <w:sz w:val="32"/>
    </w:rPr>
  </w:style>
  <w:style w:type="paragraph" w:customStyle="1" w:styleId="Base">
    <w:name w:val="Base"/>
    <w:rsid w:val="006267BF"/>
    <w:pPr>
      <w:spacing w:before="60" w:after="60"/>
    </w:pPr>
    <w:rPr>
      <w:sz w:val="24"/>
      <w:szCs w:val="24"/>
      <w:lang w:eastAsia="en-US"/>
    </w:rPr>
  </w:style>
  <w:style w:type="paragraph" w:customStyle="1" w:styleId="Tableitem">
    <w:name w:val="Table item"/>
    <w:basedOn w:val="Normal"/>
    <w:rsid w:val="006267BF"/>
    <w:pPr>
      <w:spacing w:after="0"/>
    </w:pPr>
    <w:rPr>
      <w:rFonts w:ascii="Times New Roman" w:hAnsi="Times New Roman"/>
      <w:szCs w:val="22"/>
      <w:lang w:val="en" w:eastAsia="nl-NL"/>
    </w:rPr>
  </w:style>
  <w:style w:type="paragraph" w:customStyle="1" w:styleId="TableNormal1">
    <w:name w:val="Table Normal1"/>
    <w:basedOn w:val="Normal"/>
    <w:rsid w:val="006267BF"/>
    <w:pPr>
      <w:spacing w:before="20" w:after="20" w:line="276" w:lineRule="auto"/>
    </w:pPr>
    <w:rPr>
      <w:rFonts w:ascii="Times New Roman" w:hAnsi="Times New Roman"/>
      <w:sz w:val="22"/>
      <w:szCs w:val="22"/>
      <w:lang w:val="en"/>
    </w:rPr>
  </w:style>
  <w:style w:type="paragraph" w:customStyle="1" w:styleId="Crossreferencelink">
    <w:name w:val="Cross reference link"/>
    <w:basedOn w:val="Normal"/>
    <w:link w:val="CrossreferencelinkChar"/>
    <w:qFormat/>
    <w:rsid w:val="006267BF"/>
    <w:rPr>
      <w:rFonts w:ascii="Arial" w:hAnsi="Arial"/>
      <w:b/>
      <w:color w:val="0000FF"/>
      <w:szCs w:val="24"/>
      <w:u w:val="single"/>
    </w:rPr>
  </w:style>
  <w:style w:type="character" w:customStyle="1" w:styleId="CrossreferencelinkChar">
    <w:name w:val="Cross reference link Char"/>
    <w:link w:val="Crossreferencelink"/>
    <w:rsid w:val="006267BF"/>
    <w:rPr>
      <w:rFonts w:ascii="Arial" w:hAnsi="Arial"/>
      <w:b/>
      <w:color w:val="0000FF"/>
      <w:szCs w:val="24"/>
      <w:u w:val="single"/>
      <w:lang w:eastAsia="en-US"/>
    </w:rPr>
  </w:style>
  <w:style w:type="paragraph" w:customStyle="1" w:styleId="CrossReference">
    <w:name w:val="Cross Reference"/>
    <w:basedOn w:val="Normal"/>
    <w:link w:val="CrossReferenceChar"/>
    <w:qFormat/>
    <w:rsid w:val="006267BF"/>
    <w:rPr>
      <w:rFonts w:ascii="Arial" w:hAnsi="Arial" w:cs="Arial"/>
      <w:b/>
      <w:color w:val="0000FF"/>
      <w:szCs w:val="24"/>
      <w:u w:val="single"/>
    </w:rPr>
  </w:style>
  <w:style w:type="character" w:customStyle="1" w:styleId="CrossReferenceChar">
    <w:name w:val="Cross Reference Char"/>
    <w:link w:val="CrossReference"/>
    <w:locked/>
    <w:rsid w:val="006267BF"/>
    <w:rPr>
      <w:rFonts w:ascii="Arial" w:hAnsi="Arial" w:cs="Arial"/>
      <w:b/>
      <w:color w:val="0000FF"/>
      <w:szCs w:val="24"/>
      <w:u w:val="single"/>
      <w:lang w:eastAsia="en-US"/>
    </w:rPr>
  </w:style>
  <w:style w:type="character" w:customStyle="1" w:styleId="Heading6Char2">
    <w:name w:val="Heading 6 Char2"/>
    <w:aliases w:val="Heading 6 Char Char1,H6 Char,DNV-H6 Char,6 Char,Heading 6 CFMU Char,h6 Char,Heading 6 Char Char Char,Title Page Char,PIM 6 Char,Heading 6 Char1 Char,sub-dash Char,sd Char,5 Char,ASAPHeading 6 Char1,ASAPHeading 6 Char Char,H61 Char"/>
    <w:link w:val="Heading6"/>
    <w:rsid w:val="006267BF"/>
    <w:rPr>
      <w:rFonts w:asciiTheme="minorHAnsi" w:hAnsiTheme="minorHAnsi"/>
      <w:lang w:eastAsia="en-US"/>
    </w:rPr>
  </w:style>
  <w:style w:type="character" w:customStyle="1" w:styleId="st">
    <w:name w:val="st"/>
    <w:basedOn w:val="DefaultParagraphFont"/>
    <w:rsid w:val="006267BF"/>
  </w:style>
  <w:style w:type="character" w:customStyle="1" w:styleId="shorttext">
    <w:name w:val="short_text"/>
    <w:basedOn w:val="DefaultParagraphFont"/>
    <w:rsid w:val="006267BF"/>
  </w:style>
  <w:style w:type="character" w:customStyle="1" w:styleId="hps">
    <w:name w:val="hps"/>
    <w:basedOn w:val="DefaultParagraphFont"/>
    <w:rsid w:val="006267BF"/>
  </w:style>
  <w:style w:type="paragraph" w:styleId="HTMLPreformatted">
    <w:name w:val="HTML Preformatted"/>
    <w:basedOn w:val="Normal"/>
    <w:link w:val="HTMLPreformattedChar"/>
    <w:uiPriority w:val="99"/>
    <w:unhideWhenUsed/>
    <w:rsid w:val="00626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6267BF"/>
    <w:rPr>
      <w:rFonts w:ascii="Courier New" w:hAnsi="Courier New" w:cs="Courier New"/>
      <w:lang w:val="en-US" w:eastAsia="en-US"/>
    </w:rPr>
  </w:style>
  <w:style w:type="paragraph" w:customStyle="1" w:styleId="DataField">
    <w:name w:val="DataField"/>
    <w:basedOn w:val="TableCell"/>
    <w:qFormat/>
    <w:rsid w:val="006267BF"/>
    <w:pPr>
      <w:spacing w:after="60"/>
    </w:pPr>
    <w:rPr>
      <w:rFonts w:cs="Calibri"/>
      <w:bCs w:val="0"/>
      <w:sz w:val="18"/>
      <w:szCs w:val="14"/>
    </w:rPr>
  </w:style>
  <w:style w:type="character" w:styleId="IntenseEmphasis">
    <w:name w:val="Intense Emphasis"/>
    <w:basedOn w:val="DefaultParagraphFont"/>
    <w:uiPriority w:val="21"/>
    <w:qFormat/>
    <w:rsid w:val="006267BF"/>
    <w:rPr>
      <w:b/>
      <w:bCs/>
      <w:i/>
      <w:iCs/>
      <w:color w:val="4F81BD" w:themeColor="accent1"/>
    </w:rPr>
  </w:style>
  <w:style w:type="paragraph" w:customStyle="1" w:styleId="HiddenTags">
    <w:name w:val="HiddenTags"/>
    <w:basedOn w:val="TableHeading"/>
    <w:link w:val="HiddenTagsChar"/>
    <w:qFormat/>
    <w:rsid w:val="006267BF"/>
    <w:pPr>
      <w:widowControl/>
      <w:autoSpaceDE/>
      <w:autoSpaceDN/>
      <w:adjustRightInd/>
      <w:spacing w:before="60" w:after="60"/>
    </w:pPr>
    <w:rPr>
      <w:vanish/>
      <w:color w:val="FF0000"/>
      <w:sz w:val="18"/>
      <w:szCs w:val="18"/>
    </w:rPr>
  </w:style>
  <w:style w:type="character" w:customStyle="1" w:styleId="TableHeadingChar">
    <w:name w:val="Table Heading Char"/>
    <w:basedOn w:val="TableCellChar"/>
    <w:link w:val="TableHeading"/>
    <w:rsid w:val="006267BF"/>
    <w:rPr>
      <w:rFonts w:ascii="Arial" w:hAnsi="Arial" w:cs="Arial"/>
      <w:b/>
      <w:bCs/>
      <w:szCs w:val="24"/>
      <w:lang w:val="en-US" w:eastAsia="en-US"/>
    </w:rPr>
  </w:style>
  <w:style w:type="character" w:customStyle="1" w:styleId="HiddenTagsChar">
    <w:name w:val="HiddenTags Char"/>
    <w:basedOn w:val="TableHeadingChar"/>
    <w:link w:val="HiddenTags"/>
    <w:rsid w:val="006267BF"/>
    <w:rPr>
      <w:rFonts w:ascii="Arial" w:hAnsi="Arial" w:cs="Arial"/>
      <w:b/>
      <w:bCs/>
      <w:vanish/>
      <w:color w:val="FF0000"/>
      <w:sz w:val="18"/>
      <w:szCs w:val="18"/>
      <w:lang w:val="en-US" w:eastAsia="en-US"/>
    </w:rPr>
  </w:style>
  <w:style w:type="character" w:styleId="HTMLCode">
    <w:name w:val="HTML Code"/>
    <w:basedOn w:val="DefaultParagraphFont"/>
    <w:uiPriority w:val="99"/>
    <w:unhideWhenUsed/>
    <w:rsid w:val="006267BF"/>
    <w:rPr>
      <w:rFonts w:ascii="Courier New" w:eastAsia="Times New Roman" w:hAnsi="Courier New" w:cs="Courier New"/>
      <w:sz w:val="20"/>
      <w:szCs w:val="20"/>
    </w:rPr>
  </w:style>
  <w:style w:type="character" w:customStyle="1" w:styleId="UnresolvedMention1">
    <w:name w:val="Unresolved Mention1"/>
    <w:basedOn w:val="DefaultParagraphFont"/>
    <w:uiPriority w:val="99"/>
    <w:semiHidden/>
    <w:unhideWhenUsed/>
    <w:rsid w:val="006267B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Code" w:uiPriority="99"/>
    <w:lsdException w:name="HTML Preformatted"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2932B8"/>
    <w:pPr>
      <w:spacing w:after="120"/>
      <w:jc w:val="both"/>
    </w:pPr>
    <w:rPr>
      <w:rFonts w:asciiTheme="minorHAnsi" w:hAnsiTheme="minorHAnsi"/>
      <w:lang w:eastAsia="en-US"/>
    </w:rPr>
  </w:style>
  <w:style w:type="paragraph" w:styleId="Heading1">
    <w:name w:val="heading 1"/>
    <w:aliases w:val="chapitre,Titre 11,t1.T1.Titre 1,t1,TITRE 1 SL,Heading 1 Char1 Char,Headline 1 Char1 Char,Heading 1 Char Char Char,Headline 1 Char Char Char,Heading 1 Char1,Headline 1 Char1,Heading 1 Char Char,Headline 1 Char Char,Headline 1 Char,Headline 1,h1"/>
    <w:basedOn w:val="Normal"/>
    <w:next w:val="Text1"/>
    <w:link w:val="Heading1Char"/>
    <w:autoRedefine/>
    <w:qFormat/>
    <w:rsid w:val="0081666D"/>
    <w:pPr>
      <w:keepNext/>
      <w:numPr>
        <w:numId w:val="24"/>
      </w:numPr>
      <w:spacing w:before="240" w:after="240"/>
      <w:outlineLvl w:val="0"/>
    </w:pPr>
    <w:rPr>
      <w:rFonts w:ascii="Calibri" w:hAnsi="Calibri"/>
      <w:b/>
      <w:smallCaps/>
      <w:sz w:val="32"/>
    </w:rPr>
  </w:style>
  <w:style w:type="paragraph" w:styleId="Heading2">
    <w:name w:val="heading 2"/>
    <w:aliases w:val="Niveau 2,H2,paragraphe,t2,h2,Heading 2 Char1 Char,Headline 2 Char1 Char,h2 Char1 Char,2 Char1 Char,headi Char1 Char,heading2 Char1 Char,h21 Char1 Char,h22 Char1 Char,21 Char1 Char,H2 Char1 Char,l2 Char1 Char,kopregel 2 Char1 Char,h2 Char1"/>
    <w:basedOn w:val="Normal"/>
    <w:next w:val="Text2"/>
    <w:link w:val="Heading2Char"/>
    <w:qFormat/>
    <w:rsid w:val="00207272"/>
    <w:pPr>
      <w:keepNext/>
      <w:numPr>
        <w:ilvl w:val="1"/>
        <w:numId w:val="20"/>
      </w:numPr>
      <w:spacing w:before="240" w:after="240"/>
      <w:outlineLvl w:val="1"/>
    </w:pPr>
    <w:rPr>
      <w:b/>
      <w:sz w:val="32"/>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Text3"/>
    <w:link w:val="Heading3Char"/>
    <w:autoRedefine/>
    <w:qFormat/>
    <w:rsid w:val="000D2F9F"/>
    <w:pPr>
      <w:keepNext/>
      <w:numPr>
        <w:ilvl w:val="2"/>
        <w:numId w:val="25"/>
      </w:numPr>
      <w:spacing w:before="180" w:after="240"/>
      <w:outlineLvl w:val="2"/>
    </w:pPr>
    <w:rPr>
      <w:rFonts w:ascii="Calibri" w:hAnsi="Calibri"/>
      <w:b/>
      <w:sz w:val="28"/>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Text4"/>
    <w:link w:val="Heading4Char"/>
    <w:qFormat/>
    <w:rsid w:val="00A94709"/>
    <w:pPr>
      <w:keepNext/>
      <w:numPr>
        <w:ilvl w:val="3"/>
        <w:numId w:val="20"/>
      </w:numPr>
      <w:spacing w:before="60"/>
      <w:outlineLvl w:val="3"/>
    </w:pPr>
    <w:rPr>
      <w:i/>
      <w:sz w:val="24"/>
    </w:rPr>
  </w:style>
  <w:style w:type="paragraph" w:styleId="Heading5">
    <w:name w:val="heading 5"/>
    <w:aliases w:val="Heading 5 CFMU,Para 5,h5,H5,Heading 5(war),DNV-H5,Block Label,Heading 5 Char Char,PIM 5,Level 3 - i,DO NOT USE_h5,Tempo Heading 5,Punt 5,PARA5,Heading 5-1,Third Level Heading,h51,h52,Para5,1.1.1.1.1,mh2,Module heading 2,heading 5,5 sub-bullet"/>
    <w:basedOn w:val="Normal"/>
    <w:next w:val="Normal"/>
    <w:link w:val="Heading5Char"/>
    <w:qFormat/>
    <w:rsid w:val="00A94709"/>
    <w:pPr>
      <w:numPr>
        <w:ilvl w:val="4"/>
        <w:numId w:val="20"/>
      </w:numPr>
      <w:spacing w:before="40"/>
      <w:outlineLvl w:val="4"/>
    </w:pPr>
  </w:style>
  <w:style w:type="paragraph" w:styleId="Heading6">
    <w:name w:val="heading 6"/>
    <w:aliases w:val="Heading 6 Char,H6,DNV-H6,6,Heading 6 CFMU,h6,Heading 6 Char Char,Title Page,PIM 6,Heading 6 Char1,sub-dash,sd,5,ASAPHeading 6,ASAPHeading 6 Char,Legal Level 1.,H61,H62,H63,H64,H65,H66,H611,H621,H631,H641,H651,H67,H612,H622,H632,H642,H652,H68"/>
    <w:basedOn w:val="Normal"/>
    <w:next w:val="Normal"/>
    <w:link w:val="Heading6Char2"/>
    <w:qFormat/>
    <w:rsid w:val="00A94709"/>
    <w:pPr>
      <w:numPr>
        <w:ilvl w:val="5"/>
        <w:numId w:val="20"/>
      </w:numPr>
      <w:spacing w:before="40"/>
      <w:outlineLvl w:val="5"/>
    </w:pPr>
  </w:style>
  <w:style w:type="paragraph" w:styleId="Heading7">
    <w:name w:val="heading 7"/>
    <w:aliases w:val="DNV-H7,Heading 7 CFMU,h7,figure caption,7"/>
    <w:basedOn w:val="Normal"/>
    <w:next w:val="Normal"/>
    <w:link w:val="Heading7Char"/>
    <w:qFormat/>
    <w:rsid w:val="00A94709"/>
    <w:pPr>
      <w:numPr>
        <w:ilvl w:val="6"/>
        <w:numId w:val="20"/>
      </w:numPr>
      <w:spacing w:before="40"/>
      <w:outlineLvl w:val="6"/>
    </w:pPr>
  </w:style>
  <w:style w:type="paragraph" w:styleId="Heading8">
    <w:name w:val="heading 8"/>
    <w:aliases w:val="DNV-H8,Überschrift 88,h8,Heading 8 CFMU"/>
    <w:basedOn w:val="Normal"/>
    <w:next w:val="Normal"/>
    <w:link w:val="Heading8Char"/>
    <w:qFormat/>
    <w:rsid w:val="00A94709"/>
    <w:pPr>
      <w:numPr>
        <w:ilvl w:val="7"/>
        <w:numId w:val="20"/>
      </w:numPr>
      <w:spacing w:before="40"/>
      <w:outlineLvl w:val="7"/>
    </w:pPr>
  </w:style>
  <w:style w:type="paragraph" w:styleId="Heading9">
    <w:name w:val="heading 9"/>
    <w:aliases w:val="DNV-H9,h9,Heading 9 CFMU"/>
    <w:basedOn w:val="Normal"/>
    <w:next w:val="Normal"/>
    <w:link w:val="Heading9Char"/>
    <w:qFormat/>
    <w:pPr>
      <w:numPr>
        <w:ilvl w:val="8"/>
        <w:numId w:val="20"/>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paragraph" w:customStyle="1" w:styleId="Text2">
    <w:name w:val="Text 2"/>
    <w:basedOn w:val="Normal"/>
    <w:link w:val="Text2Char"/>
    <w:qFormat/>
  </w:style>
  <w:style w:type="paragraph" w:customStyle="1" w:styleId="Text3">
    <w:name w:val="Text 3"/>
    <w:basedOn w:val="Normal"/>
    <w:link w:val="Text3Char"/>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CaptionCFMU,CaptionTLS"/>
    <w:basedOn w:val="Normal"/>
    <w:next w:val="Normal"/>
    <w:link w:val="CaptionChar"/>
    <w:qFormat/>
    <w:rsid w:val="0077489F"/>
    <w:pPr>
      <w:spacing w:before="120"/>
      <w:jc w:val="center"/>
    </w:pPr>
    <w:rPr>
      <w:i/>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pPr>
      <w:tabs>
        <w:tab w:val="left" w:pos="5103"/>
      </w:tabs>
      <w:spacing w:before="1200" w:after="0"/>
      <w:ind w:left="5103"/>
      <w:jc w:val="center"/>
    </w:pPr>
    <w:rPr>
      <w:lang w:val="de-DE"/>
    </w:rPr>
  </w:style>
  <w:style w:type="paragraph" w:customStyle="1" w:styleId="Contact">
    <w:name w:val="Contact"/>
    <w:basedOn w:val="Normal"/>
    <w:next w:val="Enclosures"/>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link w:val="DateChar"/>
    <w:pPr>
      <w:spacing w:after="0"/>
      <w:ind w:left="5103" w:right="-567"/>
      <w:jc w:val="left"/>
    </w:pPr>
  </w:style>
  <w:style w:type="paragraph" w:customStyle="1" w:styleId="References">
    <w:name w:val="References"/>
    <w:basedOn w:val="ListNumber"/>
    <w:pPr>
      <w:numPr>
        <w:numId w:val="7"/>
      </w:numPr>
      <w:jc w:val="left"/>
    </w:pPr>
  </w:style>
  <w:style w:type="paragraph" w:styleId="ListNumber">
    <w:name w:val="List Number"/>
    <w:basedOn w:val="Normal"/>
    <w:pPr>
      <w:numPr>
        <w:numId w:val="13"/>
      </w:numPr>
    </w:pPr>
  </w:style>
  <w:style w:type="paragraph" w:customStyle="1" w:styleId="DoubSign">
    <w:name w:val="DoubSign"/>
    <w:basedOn w:val="Normal"/>
    <w:next w:val="Contact"/>
    <w:pPr>
      <w:tabs>
        <w:tab w:val="left" w:pos="5103"/>
      </w:tabs>
      <w:spacing w:before="1200" w:after="0"/>
      <w:jc w:val="left"/>
    </w:pPr>
  </w:style>
  <w:style w:type="paragraph" w:styleId="FootnoteText">
    <w:name w:val="footnote text"/>
    <w:basedOn w:val="Normal"/>
    <w:link w:val="FootnoteTextChar"/>
    <w:rsid w:val="002932B8"/>
    <w:pPr>
      <w:ind w:left="357" w:hanging="357"/>
    </w:pPr>
    <w:rPr>
      <w:sz w:val="16"/>
    </w:rPr>
  </w:style>
  <w:style w:type="paragraph" w:styleId="Header">
    <w:name w:val="header"/>
    <w:basedOn w:val="Normal"/>
    <w:link w:val="HeaderChar"/>
    <w:pPr>
      <w:tabs>
        <w:tab w:val="center" w:pos="4153"/>
        <w:tab w:val="right" w:pos="8306"/>
      </w:tabs>
    </w:pPr>
  </w:style>
  <w:style w:type="paragraph" w:styleId="ListBullet">
    <w:name w:val="List Bullet"/>
    <w:basedOn w:val="Normal"/>
    <w:pPr>
      <w:numPr>
        <w:numId w:val="2"/>
      </w:numPr>
    </w:pPr>
  </w:style>
  <w:style w:type="paragraph" w:styleId="ListBullet2">
    <w:name w:val="List Bullet 2"/>
    <w:basedOn w:val="Text2"/>
    <w:pPr>
      <w:numPr>
        <w:numId w:val="9"/>
      </w:numPr>
      <w:tabs>
        <w:tab w:val="clear" w:pos="1360"/>
        <w:tab w:val="left" w:pos="851"/>
      </w:tabs>
      <w:ind w:left="851" w:hanging="284"/>
    </w:pPr>
  </w:style>
  <w:style w:type="paragraph" w:styleId="ListBullet3">
    <w:name w:val="List Bullet 3"/>
    <w:basedOn w:val="Text3"/>
    <w:pPr>
      <w:numPr>
        <w:numId w:val="3"/>
      </w:numPr>
      <w:tabs>
        <w:tab w:val="clear" w:pos="2199"/>
        <w:tab w:val="left" w:pos="1134"/>
      </w:tabs>
      <w:ind w:left="1134" w:hanging="284"/>
    </w:pPr>
  </w:style>
  <w:style w:type="paragraph" w:styleId="ListBullet4">
    <w:name w:val="List Bullet 4"/>
    <w:basedOn w:val="Text4"/>
    <w:pPr>
      <w:numPr>
        <w:numId w:val="4"/>
      </w:numPr>
      <w:tabs>
        <w:tab w:val="clear" w:pos="3163"/>
        <w:tab w:val="left" w:pos="1418"/>
      </w:tabs>
      <w:ind w:left="1418" w:hanging="284"/>
    </w:pPr>
  </w:style>
  <w:style w:type="paragraph" w:styleId="ListContinue">
    <w:name w:val="List Continue"/>
    <w:basedOn w:val="Normal"/>
    <w:pPr>
      <w:ind w:left="567"/>
    </w:pPr>
  </w:style>
  <w:style w:type="paragraph" w:styleId="ListContinue2">
    <w:name w:val="List Continue 2"/>
    <w:basedOn w:val="Normal"/>
    <w:pPr>
      <w:ind w:left="851"/>
    </w:pPr>
  </w:style>
  <w:style w:type="paragraph" w:styleId="ListContinue3">
    <w:name w:val="List Continue 3"/>
    <w:basedOn w:val="Normal"/>
    <w:pPr>
      <w:ind w:left="1134"/>
    </w:pPr>
  </w:style>
  <w:style w:type="paragraph" w:styleId="ListContinue4">
    <w:name w:val="List Continue 4"/>
    <w:basedOn w:val="Normal"/>
    <w:pPr>
      <w:ind w:left="1418"/>
    </w:pPr>
  </w:style>
  <w:style w:type="paragraph" w:styleId="ListContinue5">
    <w:name w:val="List Continue 5"/>
    <w:basedOn w:val="Normal"/>
    <w:pPr>
      <w:ind w:left="1701"/>
    </w:pPr>
  </w:style>
  <w:style w:type="paragraph" w:styleId="ListNumber2">
    <w:name w:val="List Number 2"/>
    <w:basedOn w:val="Text2"/>
    <w:pPr>
      <w:numPr>
        <w:numId w:val="15"/>
      </w:numPr>
    </w:pPr>
  </w:style>
  <w:style w:type="paragraph" w:styleId="ListNumber3">
    <w:name w:val="List Number 3"/>
    <w:basedOn w:val="Text3"/>
    <w:pPr>
      <w:numPr>
        <w:numId w:val="16"/>
      </w:numPr>
    </w:pPr>
  </w:style>
  <w:style w:type="paragraph" w:styleId="ListNumber4">
    <w:name w:val="List Number 4"/>
    <w:basedOn w:val="Text4"/>
    <w:pPr>
      <w:numPr>
        <w:numId w:val="17"/>
      </w:numPr>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after="120"/>
      <w:outlineLvl w:val="9"/>
    </w:pPr>
    <w:rPr>
      <w:b w:val="0"/>
      <w:smallCaps w:val="0"/>
      <w:sz w:val="22"/>
    </w:rPr>
  </w:style>
  <w:style w:type="paragraph" w:customStyle="1" w:styleId="NumPar2">
    <w:name w:val="NumPar 2"/>
    <w:basedOn w:val="Heading2"/>
    <w:next w:val="Text2"/>
    <w:pPr>
      <w:keepNext w:val="0"/>
      <w:spacing w:after="120"/>
      <w:outlineLvl w:val="9"/>
    </w:pPr>
    <w:rPr>
      <w:b w:val="0"/>
      <w:sz w:val="22"/>
    </w:rPr>
  </w:style>
  <w:style w:type="paragraph" w:customStyle="1" w:styleId="NumPar3">
    <w:name w:val="NumPar 3"/>
    <w:basedOn w:val="Heading3"/>
    <w:next w:val="Text3"/>
    <w:pPr>
      <w:keepNext w:val="0"/>
      <w:outlineLvl w:val="9"/>
    </w:pPr>
    <w:rPr>
      <w:i/>
      <w:sz w:val="22"/>
    </w:rPr>
  </w:style>
  <w:style w:type="paragraph" w:customStyle="1" w:styleId="NumPar4">
    <w:name w:val="NumPar 4"/>
    <w:basedOn w:val="Heading4"/>
    <w:next w:val="Text4"/>
    <w:pPr>
      <w:keepNext w:val="0"/>
      <w:outlineLvl w:val="9"/>
    </w:pPr>
    <w:rPr>
      <w:i w:val="0"/>
      <w:sz w:val="22"/>
    </w:rPr>
  </w:style>
  <w:style w:type="paragraph" w:styleId="PlainText">
    <w:name w:val="Plain Text"/>
    <w:basedOn w:val="Normal"/>
    <w:link w:val="PlainTextChar"/>
    <w:rPr>
      <w:rFonts w:ascii="Courier New" w:hAnsi="Courier New"/>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aliases w:val="Table of Tables/Figures"/>
    <w:basedOn w:val="Normal"/>
    <w:next w:val="Normal"/>
    <w:uiPriority w:val="99"/>
    <w:pPr>
      <w:ind w:left="480" w:hanging="480"/>
    </w:pPr>
  </w:style>
  <w:style w:type="paragraph" w:styleId="Title">
    <w:name w:val="Title"/>
    <w:basedOn w:val="Normal"/>
    <w:next w:val="SubTitle1"/>
    <w:link w:val="TitleChar"/>
    <w:qFormat/>
    <w:pPr>
      <w:spacing w:after="480"/>
      <w:jc w:val="center"/>
    </w:pPr>
    <w:rPr>
      <w:b/>
      <w:kern w:val="28"/>
      <w:sz w:val="48"/>
    </w:rPr>
  </w:style>
  <w:style w:type="paragraph" w:customStyle="1" w:styleId="SubTitle1">
    <w:name w:val="SubTitle 1"/>
    <w:basedOn w:val="Normal"/>
    <w:next w:val="Normal"/>
    <w:pPr>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uiPriority w:val="39"/>
    <w:rsid w:val="009534FE"/>
    <w:pPr>
      <w:tabs>
        <w:tab w:val="right" w:leader="dot" w:pos="8640"/>
      </w:tabs>
      <w:spacing w:before="120"/>
      <w:ind w:left="284" w:right="720" w:hanging="284"/>
      <w:jc w:val="left"/>
    </w:pPr>
    <w:rPr>
      <w:rFonts w:ascii="Calibri" w:hAnsi="Calibri" w:cs="Calibri"/>
      <w:b/>
      <w:caps/>
      <w:noProof/>
    </w:rPr>
  </w:style>
  <w:style w:type="paragraph" w:styleId="TOC2">
    <w:name w:val="toc 2"/>
    <w:basedOn w:val="Normal"/>
    <w:next w:val="Normal"/>
    <w:autoRedefine/>
    <w:uiPriority w:val="39"/>
    <w:rsid w:val="00084F09"/>
    <w:pPr>
      <w:tabs>
        <w:tab w:val="left" w:pos="709"/>
        <w:tab w:val="right" w:leader="dot" w:pos="8640"/>
      </w:tabs>
      <w:spacing w:before="60" w:after="60"/>
      <w:ind w:left="482" w:right="720" w:hanging="198"/>
    </w:pPr>
    <w:rPr>
      <w:rFonts w:ascii="Calibri" w:hAnsi="Calibri"/>
      <w:noProof/>
    </w:rPr>
  </w:style>
  <w:style w:type="paragraph" w:styleId="TOC3">
    <w:name w:val="toc 3"/>
    <w:basedOn w:val="Normal"/>
    <w:next w:val="Normal"/>
    <w:uiPriority w:val="39"/>
    <w:rsid w:val="002D3403"/>
    <w:pPr>
      <w:tabs>
        <w:tab w:val="left" w:pos="1051"/>
        <w:tab w:val="right" w:leader="dot" w:pos="8640"/>
      </w:tabs>
      <w:spacing w:before="60" w:after="60"/>
      <w:ind w:left="595" w:right="720" w:hanging="28"/>
    </w:pPr>
    <w:rPr>
      <w:rFonts w:ascii="Calibri" w:hAnsi="Calibri"/>
    </w:rPr>
  </w:style>
  <w:style w:type="paragraph" w:styleId="TOC4">
    <w:name w:val="toc 4"/>
    <w:basedOn w:val="Normal"/>
    <w:next w:val="Normal"/>
    <w:uiPriority w:val="39"/>
    <w:pPr>
      <w:tabs>
        <w:tab w:val="right" w:leader="dot" w:pos="8641"/>
      </w:tabs>
      <w:spacing w:before="20" w:after="60"/>
      <w:ind w:left="709" w:right="720" w:hanging="709"/>
    </w:pPr>
    <w:rPr>
      <w:noProof/>
    </w:rPr>
  </w:style>
  <w:style w:type="paragraph" w:styleId="TOC5">
    <w:name w:val="toc 5"/>
    <w:basedOn w:val="Normal"/>
    <w:next w:val="Normal"/>
    <w:uiPriority w:val="39"/>
    <w:pPr>
      <w:tabs>
        <w:tab w:val="right" w:leader="dot" w:pos="8641"/>
      </w:tabs>
      <w:spacing w:before="240"/>
      <w:ind w:right="720"/>
    </w:pPr>
    <w:rPr>
      <w:caps/>
    </w:rPr>
  </w:style>
  <w:style w:type="paragraph" w:styleId="TOC6">
    <w:name w:val="toc 6"/>
    <w:basedOn w:val="Normal"/>
    <w:next w:val="Normal"/>
    <w:autoRedefine/>
    <w:uiPriority w:val="39"/>
  </w:style>
  <w:style w:type="paragraph" w:styleId="TOC7">
    <w:name w:val="toc 7"/>
    <w:basedOn w:val="Normal"/>
    <w:next w:val="Normal"/>
    <w:autoRedefine/>
    <w:uiPriority w:val="39"/>
  </w:style>
  <w:style w:type="paragraph" w:styleId="TOC8">
    <w:name w:val="toc 8"/>
    <w:basedOn w:val="Normal"/>
    <w:next w:val="Normal"/>
    <w:autoRedefine/>
    <w:uiPriority w:val="39"/>
  </w:style>
  <w:style w:type="paragraph" w:styleId="TOC9">
    <w:name w:val="toc 9"/>
    <w:basedOn w:val="Normal"/>
    <w:next w:val="Normal"/>
    <w:autoRedefine/>
    <w:uiPriority w:val="39"/>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8"/>
      </w:numPr>
      <w:tabs>
        <w:tab w:val="clear" w:pos="765"/>
        <w:tab w:val="left" w:pos="567"/>
      </w:tabs>
      <w:ind w:left="567" w:hanging="284"/>
    </w:pPr>
  </w:style>
  <w:style w:type="paragraph" w:customStyle="1" w:styleId="ListDash">
    <w:name w:val="List Dash"/>
    <w:basedOn w:val="Normal"/>
    <w:pPr>
      <w:numPr>
        <w:numId w:val="10"/>
      </w:numPr>
    </w:pPr>
  </w:style>
  <w:style w:type="paragraph" w:customStyle="1" w:styleId="ListDash1">
    <w:name w:val="List Dash 1"/>
    <w:basedOn w:val="Text1"/>
    <w:pPr>
      <w:numPr>
        <w:numId w:val="11"/>
      </w:numPr>
      <w:tabs>
        <w:tab w:val="clear" w:pos="765"/>
        <w:tab w:val="left" w:pos="567"/>
      </w:tabs>
      <w:ind w:left="568" w:hanging="284"/>
    </w:pPr>
  </w:style>
  <w:style w:type="paragraph" w:customStyle="1" w:styleId="ListDash2">
    <w:name w:val="List Dash 2"/>
    <w:basedOn w:val="Text1"/>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pPr>
      <w:numPr>
        <w:numId w:val="6"/>
      </w:numPr>
      <w:tabs>
        <w:tab w:val="clear" w:pos="3163"/>
        <w:tab w:val="left" w:pos="1418"/>
      </w:tabs>
      <w:ind w:left="1418" w:hanging="284"/>
    </w:pPr>
  </w:style>
  <w:style w:type="paragraph" w:customStyle="1" w:styleId="ListNumberLevel2">
    <w:name w:val="List Number (Level 2)"/>
    <w:basedOn w:val="Normal"/>
    <w:pPr>
      <w:numPr>
        <w:ilvl w:val="1"/>
        <w:numId w:val="13"/>
      </w:numPr>
    </w:pPr>
  </w:style>
  <w:style w:type="paragraph" w:customStyle="1" w:styleId="ListNumberLevel3">
    <w:name w:val="List Number (Level 3)"/>
    <w:basedOn w:val="Normal"/>
    <w:pPr>
      <w:numPr>
        <w:ilvl w:val="2"/>
        <w:numId w:val="13"/>
      </w:numPr>
    </w:pPr>
  </w:style>
  <w:style w:type="paragraph" w:customStyle="1" w:styleId="ListNumberLevel4">
    <w:name w:val="List Number (Level 4)"/>
    <w:basedOn w:val="Normal"/>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pPr>
  </w:style>
  <w:style w:type="paragraph" w:customStyle="1" w:styleId="ListNumber2Level3">
    <w:name w:val="List Number 2 (Level 3)"/>
    <w:basedOn w:val="Text2"/>
    <w:pPr>
      <w:numPr>
        <w:ilvl w:val="2"/>
        <w:numId w:val="15"/>
      </w:numPr>
    </w:pPr>
  </w:style>
  <w:style w:type="paragraph" w:customStyle="1" w:styleId="ListNumber2Level4">
    <w:name w:val="List Number 2 (Level 4)"/>
    <w:basedOn w:val="Text2"/>
    <w:pPr>
      <w:numPr>
        <w:ilvl w:val="3"/>
        <w:numId w:val="15"/>
      </w:numPr>
    </w:pPr>
  </w:style>
  <w:style w:type="paragraph" w:customStyle="1" w:styleId="ListNumber3Level2">
    <w:name w:val="List Number 3 (Level 2)"/>
    <w:basedOn w:val="Text3"/>
    <w:pPr>
      <w:numPr>
        <w:ilvl w:val="1"/>
        <w:numId w:val="16"/>
      </w:numPr>
    </w:pPr>
  </w:style>
  <w:style w:type="paragraph" w:customStyle="1" w:styleId="ListNumber3Level3">
    <w:name w:val="List Number 3 (Level 3)"/>
    <w:basedOn w:val="Text3"/>
    <w:pPr>
      <w:numPr>
        <w:ilvl w:val="2"/>
        <w:numId w:val="16"/>
      </w:numPr>
    </w:pPr>
  </w:style>
  <w:style w:type="paragraph" w:customStyle="1" w:styleId="ListNumber3Level4">
    <w:name w:val="List Number 3 (Level 4)"/>
    <w:basedOn w:val="Text3"/>
    <w:pPr>
      <w:numPr>
        <w:ilvl w:val="3"/>
        <w:numId w:val="16"/>
      </w:numPr>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PageNumber">
    <w:name w:val="page number"/>
    <w:basedOn w:val="DefaultParagraphFont"/>
  </w:style>
  <w:style w:type="character" w:styleId="Strong">
    <w:name w:val="Strong"/>
    <w:uiPriority w:val="22"/>
    <w:qFormat/>
    <w:rPr>
      <w:b/>
    </w:rPr>
  </w:style>
  <w:style w:type="paragraph" w:customStyle="1" w:styleId="Heading1Annex">
    <w:name w:val="Heading 1 Annex"/>
    <w:basedOn w:val="Heading1"/>
    <w:next w:val="Normal"/>
    <w:pPr>
      <w:pageBreakBefore/>
      <w:numPr>
        <w:numId w:val="0"/>
      </w:numPr>
      <w:overflowPunct w:val="0"/>
      <w:autoSpaceDE w:val="0"/>
      <w:autoSpaceDN w:val="0"/>
      <w:adjustRightInd w:val="0"/>
      <w:jc w:val="left"/>
      <w:textAlignment w:val="baseline"/>
    </w:pPr>
    <w:rPr>
      <w:noProof/>
      <w:sz w:val="36"/>
    </w:rPr>
  </w:style>
  <w:style w:type="paragraph" w:customStyle="1" w:styleId="HistoryTable">
    <w:name w:val="HistoryTable"/>
    <w:basedOn w:val="Normal"/>
    <w:pPr>
      <w:spacing w:before="60" w:after="60"/>
      <w:jc w:val="left"/>
    </w:pPr>
    <w:rPr>
      <w:lang w:eastAsia="fr-FR"/>
    </w:rPr>
  </w:style>
  <w:style w:type="paragraph" w:styleId="BlockText">
    <w:name w:val="Block Text"/>
    <w:basedOn w:val="Normal"/>
    <w:pPr>
      <w:ind w:left="1440" w:right="1440"/>
    </w:pPr>
  </w:style>
  <w:style w:type="paragraph" w:styleId="BodyText">
    <w:name w:val="Body Text"/>
    <w:basedOn w:val="Normal"/>
    <w:link w:val="BodyTextChar"/>
  </w:style>
  <w:style w:type="paragraph" w:styleId="BodyText2">
    <w:name w:val="Body Text 2"/>
    <w:aliases w:val="Body Text Dbl space"/>
    <w:basedOn w:val="Normal"/>
    <w:link w:val="BodyText2Char"/>
    <w:pPr>
      <w:spacing w:line="480" w:lineRule="auto"/>
    </w:pPr>
  </w:style>
  <w:style w:type="paragraph" w:styleId="BodyText3">
    <w:name w:val="Body Text 3"/>
    <w:basedOn w:val="Normal"/>
    <w:link w:val="BodyText3Char"/>
    <w:rPr>
      <w:sz w:val="16"/>
    </w:rPr>
  </w:style>
  <w:style w:type="paragraph" w:styleId="BodyTextFirstIndent">
    <w:name w:val="Body Text First Indent"/>
    <w:basedOn w:val="BodyText"/>
    <w:pPr>
      <w:ind w:firstLine="210"/>
    </w:pPr>
  </w:style>
  <w:style w:type="paragraph" w:styleId="BodyTextIndent">
    <w:name w:val="Body Text Indent"/>
    <w:basedOn w:val="Normal"/>
    <w:link w:val="BodyTextIndentChar"/>
    <w:pPr>
      <w:ind w:left="283"/>
    </w:pPr>
  </w:style>
  <w:style w:type="paragraph" w:styleId="BodyTextFirstIndent2">
    <w:name w:val="Body Text First Indent 2"/>
    <w:basedOn w:val="BodyTextIndent"/>
    <w:pPr>
      <w:ind w:firstLine="210"/>
    </w:pPr>
  </w:style>
  <w:style w:type="paragraph" w:styleId="BodyTextIndent2">
    <w:name w:val="Body Text Indent 2"/>
    <w:basedOn w:val="Normal"/>
    <w:link w:val="BodyTextIndent2Char"/>
    <w:pPr>
      <w:spacing w:line="480" w:lineRule="auto"/>
      <w:ind w:left="283"/>
    </w:pPr>
  </w:style>
  <w:style w:type="paragraph" w:styleId="BodyTextIndent3">
    <w:name w:val="Body Text Indent 3"/>
    <w:basedOn w:val="Normal"/>
    <w:pPr>
      <w:ind w:left="283"/>
    </w:pPr>
    <w:rPr>
      <w:sz w:val="16"/>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DocumentMap">
    <w:name w:val="Document Map"/>
    <w:basedOn w:val="Normal"/>
    <w:link w:val="DocumentMapChar"/>
    <w:semiHidden/>
    <w:pPr>
      <w:shd w:val="clear" w:color="auto" w:fill="000080"/>
    </w:pPr>
    <w:rPr>
      <w:rFonts w:ascii="Tahoma" w:hAnsi="Tahoma"/>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rPr>
  </w:style>
  <w:style w:type="character" w:styleId="FollowedHyperlink">
    <w:name w:val="FollowedHyperlink"/>
    <w:rPr>
      <w:color w:val="800080"/>
      <w:u w:val="single"/>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rsid w:val="002932B8"/>
    <w:rPr>
      <w:rFonts w:asciiTheme="minorHAnsi" w:hAnsiTheme="minorHAnsi"/>
      <w:sz w:val="20"/>
      <w:vertAlign w:val="superscript"/>
    </w:rPr>
  </w:style>
  <w:style w:type="character" w:styleId="Hyperlink">
    <w:name w:val="Hyperlink"/>
    <w:aliases w:val="Hyperlink - Header"/>
    <w:uiPriority w:val="99"/>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5">
    <w:name w:val="List Bullet 5"/>
    <w:basedOn w:val="Normal"/>
    <w:pPr>
      <w:numPr>
        <w:numId w:val="1"/>
      </w:numPr>
      <w:tabs>
        <w:tab w:val="clear" w:pos="1492"/>
        <w:tab w:val="left" w:pos="1701"/>
      </w:tabs>
      <w:ind w:left="1702" w:hanging="284"/>
    </w:pPr>
  </w:style>
  <w:style w:type="paragraph" w:styleId="TOCHeading">
    <w:name w:val="TOC Heading"/>
    <w:basedOn w:val="TOAHeading"/>
    <w:next w:val="Normal"/>
    <w:qForma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customStyle="1" w:styleId="FooterLine">
    <w:name w:val="FooterLine"/>
    <w:basedOn w:val="Footer"/>
    <w:next w:val="Footer"/>
    <w:pPr>
      <w:pBdr>
        <w:top w:val="single" w:sz="4" w:space="1" w:color="auto"/>
      </w:pBdr>
      <w:tabs>
        <w:tab w:val="right" w:pos="8647"/>
      </w:tabs>
      <w:spacing w:before="120"/>
      <w:ind w:right="0"/>
    </w:pPr>
    <w:rPr>
      <w:lang w:val="fi-FI"/>
    </w:rPr>
  </w:style>
  <w:style w:type="paragraph" w:customStyle="1" w:styleId="Citation">
    <w:name w:val="Citation"/>
    <w:basedOn w:val="Normal"/>
    <w:pPr>
      <w:spacing w:before="60" w:after="60" w:line="240" w:lineRule="atLeast"/>
      <w:ind w:left="454" w:right="454"/>
    </w:pPr>
    <w:rPr>
      <w:i/>
    </w:rPr>
  </w:style>
  <w:style w:type="paragraph" w:customStyle="1" w:styleId="ZCom">
    <w:name w:val="Z_Com"/>
    <w:basedOn w:val="Normal"/>
    <w:next w:val="ZDGName"/>
    <w:rsid w:val="001701F9"/>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rsid w:val="001701F9"/>
    <w:pPr>
      <w:widowControl w:val="0"/>
      <w:autoSpaceDE w:val="0"/>
      <w:autoSpaceDN w:val="0"/>
      <w:spacing w:after="0"/>
      <w:ind w:right="85"/>
      <w:jc w:val="left"/>
    </w:pPr>
    <w:rPr>
      <w:rFonts w:ascii="Arial" w:hAnsi="Arial" w:cs="Arial"/>
      <w:sz w:val="16"/>
      <w:szCs w:val="16"/>
      <w:lang w:eastAsia="en-GB"/>
    </w:rPr>
  </w:style>
  <w:style w:type="paragraph" w:customStyle="1" w:styleId="Tabletext">
    <w:name w:val="Tabletext"/>
    <w:basedOn w:val="Normal"/>
    <w:rsid w:val="001701F9"/>
    <w:pPr>
      <w:keepLines/>
      <w:widowControl w:val="0"/>
      <w:spacing w:line="240" w:lineRule="atLeast"/>
      <w:jc w:val="left"/>
    </w:pPr>
    <w:rPr>
      <w:lang w:val="en-US"/>
    </w:rPr>
  </w:style>
  <w:style w:type="paragraph" w:customStyle="1" w:styleId="MainTitle">
    <w:name w:val="Main Title"/>
    <w:basedOn w:val="Normal"/>
    <w:rsid w:val="001701F9"/>
    <w:pPr>
      <w:widowControl w:val="0"/>
      <w:spacing w:before="480" w:after="60"/>
      <w:jc w:val="center"/>
    </w:pPr>
    <w:rPr>
      <w:rFonts w:ascii="Arial" w:hAnsi="Arial"/>
      <w:b/>
      <w:kern w:val="28"/>
      <w:sz w:val="32"/>
      <w:lang w:val="en-US"/>
    </w:rPr>
  </w:style>
  <w:style w:type="paragraph" w:customStyle="1" w:styleId="TableText0">
    <w:name w:val="Table Text"/>
    <w:basedOn w:val="BodyText"/>
    <w:rsid w:val="001701F9"/>
    <w:pPr>
      <w:overflowPunct w:val="0"/>
      <w:autoSpaceDE w:val="0"/>
      <w:autoSpaceDN w:val="0"/>
      <w:adjustRightInd w:val="0"/>
      <w:spacing w:after="0"/>
      <w:ind w:left="28" w:right="28"/>
      <w:jc w:val="left"/>
    </w:pPr>
    <w:rPr>
      <w:rFonts w:ascii="Arial" w:hAnsi="Arial"/>
      <w:lang w:val="en-US"/>
    </w:rPr>
  </w:style>
  <w:style w:type="character" w:customStyle="1" w:styleId="InfoBlueChar">
    <w:name w:val="InfoBlue Char"/>
    <w:link w:val="InfoBlue"/>
    <w:locked/>
    <w:rsid w:val="001701F9"/>
    <w:rPr>
      <w:i/>
      <w:iCs/>
      <w:vanish/>
      <w:color w:val="0000FF"/>
      <w:lang w:val="en-GB" w:eastAsia="en-US" w:bidi="ar-SA"/>
    </w:rPr>
  </w:style>
  <w:style w:type="paragraph" w:customStyle="1" w:styleId="InfoBlue">
    <w:name w:val="InfoBlue"/>
    <w:basedOn w:val="Normal"/>
    <w:next w:val="BodyText"/>
    <w:link w:val="InfoBlueChar"/>
    <w:autoRedefine/>
    <w:rsid w:val="001701F9"/>
    <w:pPr>
      <w:widowControl w:val="0"/>
      <w:pBdr>
        <w:top w:val="single" w:sz="4" w:space="1" w:color="auto"/>
        <w:left w:val="single" w:sz="4" w:space="19" w:color="auto"/>
        <w:bottom w:val="single" w:sz="4" w:space="1" w:color="auto"/>
        <w:right w:val="single" w:sz="4" w:space="4" w:color="auto"/>
      </w:pBdr>
      <w:shd w:val="pct15" w:color="auto" w:fill="auto"/>
      <w:spacing w:before="120" w:line="240" w:lineRule="atLeast"/>
      <w:ind w:left="284"/>
      <w:contextualSpacing/>
      <w:jc w:val="left"/>
    </w:pPr>
    <w:rPr>
      <w:i/>
      <w:iCs/>
      <w:vanish/>
      <w:color w:val="0000FF"/>
    </w:rPr>
  </w:style>
  <w:style w:type="paragraph" w:customStyle="1" w:styleId="DefaultText">
    <w:name w:val="Default Text"/>
    <w:basedOn w:val="Normal"/>
    <w:rsid w:val="001701F9"/>
    <w:pPr>
      <w:autoSpaceDE w:val="0"/>
      <w:autoSpaceDN w:val="0"/>
      <w:adjustRightInd w:val="0"/>
      <w:spacing w:before="60" w:after="60"/>
      <w:jc w:val="left"/>
    </w:pPr>
    <w:rPr>
      <w:rFonts w:ascii="Arial" w:hAnsi="Arial"/>
      <w:noProof/>
      <w:lang w:val="en-US"/>
    </w:rPr>
  </w:style>
  <w:style w:type="paragraph" w:customStyle="1" w:styleId="ItalicizedTableText">
    <w:name w:val="Italicized Table Text"/>
    <w:basedOn w:val="Normal"/>
    <w:rsid w:val="001701F9"/>
    <w:pPr>
      <w:widowControl w:val="0"/>
      <w:autoSpaceDE w:val="0"/>
      <w:autoSpaceDN w:val="0"/>
      <w:adjustRightInd w:val="0"/>
      <w:spacing w:after="0"/>
      <w:jc w:val="left"/>
    </w:pPr>
    <w:rPr>
      <w:rFonts w:ascii="Arial" w:hAnsi="Arial" w:cs="Arial"/>
      <w:i/>
      <w:iCs/>
      <w:lang w:val="en-US"/>
    </w:rPr>
  </w:style>
  <w:style w:type="paragraph" w:customStyle="1" w:styleId="TableHeading">
    <w:name w:val="Table Heading"/>
    <w:basedOn w:val="Normal"/>
    <w:link w:val="TableHeadingChar"/>
    <w:qFormat/>
    <w:rsid w:val="001701F9"/>
    <w:pPr>
      <w:widowControl w:val="0"/>
      <w:autoSpaceDE w:val="0"/>
      <w:autoSpaceDN w:val="0"/>
      <w:adjustRightInd w:val="0"/>
      <w:spacing w:after="0"/>
      <w:jc w:val="left"/>
    </w:pPr>
    <w:rPr>
      <w:rFonts w:ascii="Arial" w:hAnsi="Arial" w:cs="Arial"/>
      <w:b/>
      <w:bCs/>
      <w:lang w:val="en-US"/>
    </w:rPr>
  </w:style>
  <w:style w:type="paragraph" w:customStyle="1" w:styleId="Paragraph2">
    <w:name w:val="Paragraph2"/>
    <w:basedOn w:val="Normal"/>
    <w:rsid w:val="001701F9"/>
    <w:pPr>
      <w:widowControl w:val="0"/>
      <w:spacing w:before="80" w:after="0" w:line="240" w:lineRule="atLeast"/>
      <w:ind w:left="720"/>
    </w:pPr>
    <w:rPr>
      <w:color w:val="000000"/>
      <w:lang w:val="en-AU"/>
    </w:rPr>
  </w:style>
  <w:style w:type="paragraph" w:customStyle="1" w:styleId="ItalicizedText">
    <w:name w:val="Italicized Text"/>
    <w:basedOn w:val="Normal"/>
    <w:rsid w:val="001701F9"/>
    <w:pPr>
      <w:keepLines/>
      <w:widowControl w:val="0"/>
      <w:autoSpaceDE w:val="0"/>
      <w:autoSpaceDN w:val="0"/>
      <w:adjustRightInd w:val="0"/>
      <w:spacing w:after="100"/>
      <w:jc w:val="left"/>
    </w:pPr>
    <w:rPr>
      <w:rFonts w:ascii="Arial" w:hAnsi="Arial" w:cs="Arial"/>
      <w:i/>
      <w:iCs/>
      <w:lang w:val="en-US"/>
    </w:rPr>
  </w:style>
  <w:style w:type="character" w:customStyle="1" w:styleId="Heading1Char">
    <w:name w:val="Heading 1 Char"/>
    <w:aliases w:val="chapitre Char,Titre 11 Char,t1.T1.Titre 1 Char,t1 Char,TITRE 1 SL Char,Heading 1 Char1 Char Char1,Headline 1 Char1 Char Char1,Heading 1 Char Char Char Char1,Headline 1 Char Char Char Char1,Heading 1 Char1 Char2,Headline 1 Char1 Char2"/>
    <w:link w:val="Heading1"/>
    <w:rsid w:val="0081666D"/>
    <w:rPr>
      <w:rFonts w:ascii="Calibri" w:hAnsi="Calibri"/>
      <w:b/>
      <w:smallCaps/>
      <w:sz w:val="32"/>
      <w:lang w:eastAsia="en-US"/>
    </w:rPr>
  </w:style>
  <w:style w:type="table" w:styleId="TableGrid">
    <w:name w:val="Table Grid"/>
    <w:basedOn w:val="TableNormal"/>
    <w:rsid w:val="00CB72AF"/>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blue0">
    <w:name w:val="infoblue"/>
    <w:basedOn w:val="Normal"/>
    <w:link w:val="infoblueChar0"/>
    <w:rsid w:val="000C4137"/>
    <w:pPr>
      <w:spacing w:line="240" w:lineRule="atLeast"/>
      <w:ind w:left="720"/>
      <w:jc w:val="left"/>
    </w:pPr>
    <w:rPr>
      <w:rFonts w:eastAsia="SimSun"/>
      <w:i/>
      <w:iCs/>
      <w:color w:val="0000FF"/>
      <w:sz w:val="24"/>
      <w:lang w:val="fr-BE" w:eastAsia="zh-CN"/>
    </w:rPr>
  </w:style>
  <w:style w:type="paragraph" w:customStyle="1" w:styleId="Style1">
    <w:name w:val="Style1"/>
    <w:basedOn w:val="Heading1"/>
    <w:rsid w:val="00A94709"/>
    <w:pPr>
      <w:numPr>
        <w:numId w:val="18"/>
      </w:numPr>
    </w:pPr>
  </w:style>
  <w:style w:type="paragraph" w:customStyle="1" w:styleId="TableHeaderText">
    <w:name w:val="Table Header Text"/>
    <w:basedOn w:val="TableText0"/>
    <w:rsid w:val="009A586D"/>
    <w:pPr>
      <w:overflowPunct/>
      <w:ind w:left="0" w:right="0"/>
      <w:jc w:val="center"/>
    </w:pPr>
    <w:rPr>
      <w:rFonts w:ascii="Times New Roman" w:hAnsi="Times New Roman"/>
      <w:b/>
      <w:bCs/>
      <w:szCs w:val="24"/>
    </w:rPr>
  </w:style>
  <w:style w:type="character" w:customStyle="1" w:styleId="infoblueChar0">
    <w:name w:val="infoblue Char"/>
    <w:link w:val="infoblue0"/>
    <w:rsid w:val="00C34AEB"/>
    <w:rPr>
      <w:rFonts w:eastAsia="SimSun"/>
      <w:i/>
      <w:iCs/>
      <w:color w:val="0000FF"/>
      <w:sz w:val="24"/>
      <w:lang w:val="fr-BE" w:eastAsia="zh-CN" w:bidi="ar-SA"/>
    </w:rPr>
  </w:style>
  <w:style w:type="paragraph" w:customStyle="1" w:styleId="StyleinfoblueLeft0cm">
    <w:name w:val="Style infoblue + Left:  0 cm"/>
    <w:basedOn w:val="Normal"/>
    <w:rsid w:val="004A5C8C"/>
    <w:pPr>
      <w:spacing w:line="240" w:lineRule="atLeast"/>
      <w:jc w:val="left"/>
    </w:pPr>
    <w:rPr>
      <w:i/>
      <w:iCs/>
      <w:color w:val="0000FF"/>
      <w:sz w:val="24"/>
      <w:lang w:val="fr-BE" w:eastAsia="zh-CN"/>
    </w:rPr>
  </w:style>
  <w:style w:type="paragraph" w:customStyle="1" w:styleId="StyleBodyText10ptItalicBlue">
    <w:name w:val="Style Body Text + 10 pt Italic Blue"/>
    <w:basedOn w:val="BodyText"/>
    <w:rsid w:val="004A5C8C"/>
    <w:rPr>
      <w:i/>
      <w:iCs/>
      <w:color w:val="0000FF"/>
      <w:sz w:val="24"/>
    </w:rPr>
  </w:style>
  <w:style w:type="character" w:customStyle="1" w:styleId="Heading2Char">
    <w:name w:val="Heading 2 Char"/>
    <w:aliases w:val="Niveau 2 Char,H2 Char,paragraphe Char,t2 Char,h2 Char,Heading 2 Char1 Char Char1,Headline 2 Char1 Char Char1,h2 Char1 Char Char1,2 Char1 Char Char1,headi Char1 Char Char1,heading2 Char1 Char Char1,h21 Char1 Char Char1,h22 Char1 Char Char1"/>
    <w:link w:val="Heading2"/>
    <w:rsid w:val="00207272"/>
    <w:rPr>
      <w:rFonts w:asciiTheme="minorHAnsi" w:hAnsiTheme="minorHAnsi"/>
      <w:b/>
      <w:sz w:val="32"/>
      <w:lang w:eastAsia="en-US"/>
    </w:rPr>
  </w:style>
  <w:style w:type="paragraph" w:styleId="NormalWeb">
    <w:name w:val="Normal (Web)"/>
    <w:basedOn w:val="Normal"/>
    <w:rsid w:val="00B870F7"/>
    <w:pPr>
      <w:spacing w:before="100" w:beforeAutospacing="1" w:after="100" w:afterAutospacing="1"/>
      <w:jc w:val="left"/>
    </w:pPr>
    <w:rPr>
      <w:sz w:val="24"/>
      <w:szCs w:val="24"/>
      <w:lang w:eastAsia="en-GB"/>
    </w:rPr>
  </w:style>
  <w:style w:type="paragraph" w:styleId="BalloonText">
    <w:name w:val="Balloon Text"/>
    <w:basedOn w:val="Normal"/>
    <w:link w:val="BalloonTextChar"/>
    <w:uiPriority w:val="99"/>
    <w:rsid w:val="00B42D59"/>
    <w:pPr>
      <w:spacing w:after="0"/>
    </w:pPr>
    <w:rPr>
      <w:rFonts w:ascii="Tahoma" w:hAnsi="Tahoma" w:cs="Tahoma"/>
      <w:sz w:val="16"/>
      <w:szCs w:val="16"/>
    </w:rPr>
  </w:style>
  <w:style w:type="character" w:customStyle="1" w:styleId="BalloonTextChar">
    <w:name w:val="Balloon Text Char"/>
    <w:link w:val="BalloonText"/>
    <w:uiPriority w:val="99"/>
    <w:rsid w:val="00B42D59"/>
    <w:rPr>
      <w:rFonts w:ascii="Tahoma" w:hAnsi="Tahoma" w:cs="Tahoma"/>
      <w:sz w:val="16"/>
      <w:szCs w:val="16"/>
      <w:lang w:eastAsia="en-US"/>
    </w:rPr>
  </w:style>
  <w:style w:type="table" w:customStyle="1" w:styleId="TableGrid1">
    <w:name w:val="Table Grid1"/>
    <w:basedOn w:val="TableNormal"/>
    <w:next w:val="TableGrid"/>
    <w:rsid w:val="003F05F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05F0"/>
  </w:style>
  <w:style w:type="paragraph" w:customStyle="1" w:styleId="StyleStyleHeading212ptJustified">
    <w:name w:val="Style Style Heading 2 + 12 pt + Justified"/>
    <w:basedOn w:val="Normal"/>
    <w:uiPriority w:val="99"/>
    <w:rsid w:val="00B33300"/>
    <w:pPr>
      <w:keepNext/>
      <w:numPr>
        <w:ilvl w:val="1"/>
        <w:numId w:val="19"/>
      </w:numPr>
      <w:spacing w:before="240" w:after="60"/>
      <w:outlineLvl w:val="1"/>
    </w:pPr>
    <w:rPr>
      <w:rFonts w:ascii="Arial" w:eastAsia="PMingLiU" w:hAnsi="Arial" w:cs="Arial"/>
      <w:b/>
      <w:bCs/>
      <w:sz w:val="24"/>
    </w:rPr>
  </w:style>
  <w:style w:type="paragraph" w:styleId="CommentSubject">
    <w:name w:val="annotation subject"/>
    <w:basedOn w:val="CommentText"/>
    <w:next w:val="CommentText"/>
    <w:link w:val="CommentSubjectChar"/>
    <w:rsid w:val="0034692A"/>
    <w:rPr>
      <w:b/>
      <w:bCs/>
    </w:rPr>
  </w:style>
  <w:style w:type="character" w:customStyle="1" w:styleId="CommentTextChar">
    <w:name w:val="Comment Text Char"/>
    <w:link w:val="CommentText"/>
    <w:semiHidden/>
    <w:rsid w:val="0034692A"/>
    <w:rPr>
      <w:lang w:eastAsia="en-US"/>
    </w:rPr>
  </w:style>
  <w:style w:type="character" w:customStyle="1" w:styleId="CommentSubjectChar">
    <w:name w:val="Comment Subject Char"/>
    <w:link w:val="CommentSubject"/>
    <w:rsid w:val="0034692A"/>
    <w:rPr>
      <w:b/>
      <w:bCs/>
      <w:lang w:eastAsia="en-US"/>
    </w:rPr>
  </w:style>
  <w:style w:type="paragraph" w:styleId="Revision">
    <w:name w:val="Revision"/>
    <w:hidden/>
    <w:uiPriority w:val="99"/>
    <w:semiHidden/>
    <w:rsid w:val="00B87930"/>
    <w:rPr>
      <w:sz w:val="22"/>
      <w:lang w:eastAsia="en-US"/>
    </w:rPr>
  </w:style>
  <w:style w:type="character" w:customStyle="1" w:styleId="GuidanceChar">
    <w:name w:val="Guidance Char"/>
    <w:link w:val="Guidance"/>
    <w:locked/>
    <w:rsid w:val="009C32EE"/>
    <w:rPr>
      <w:rFonts w:ascii="Arial" w:eastAsia="SimSun" w:hAnsi="Arial" w:cs="Arial"/>
      <w:i/>
      <w:iCs/>
      <w:color w:val="7F7F7F"/>
      <w:sz w:val="24"/>
      <w:lang w:val="fr-BE" w:eastAsia="zh-CN"/>
    </w:rPr>
  </w:style>
  <w:style w:type="paragraph" w:customStyle="1" w:styleId="Guidance">
    <w:name w:val="Guidance"/>
    <w:basedOn w:val="infoblue0"/>
    <w:link w:val="GuidanceChar"/>
    <w:qFormat/>
    <w:rsid w:val="009C32EE"/>
    <w:rPr>
      <w:rFonts w:ascii="Arial" w:hAnsi="Arial" w:cs="Arial"/>
      <w:color w:val="7F7F7F"/>
    </w:rPr>
  </w:style>
  <w:style w:type="character" w:customStyle="1" w:styleId="FootnoteTextChar">
    <w:name w:val="Footnote Text Char"/>
    <w:link w:val="FootnoteText"/>
    <w:rsid w:val="002932B8"/>
    <w:rPr>
      <w:rFonts w:asciiTheme="minorHAnsi" w:hAnsiTheme="minorHAnsi"/>
      <w:sz w:val="16"/>
      <w:lang w:eastAsia="en-US"/>
    </w:rPr>
  </w:style>
  <w:style w:type="paragraph" w:styleId="ListParagraph">
    <w:name w:val="List Paragraph"/>
    <w:basedOn w:val="Normal"/>
    <w:link w:val="ListParagraphChar"/>
    <w:uiPriority w:val="34"/>
    <w:qFormat/>
    <w:rsid w:val="00535A67"/>
    <w:pPr>
      <w:ind w:left="720"/>
      <w:contextualSpacing/>
    </w:pPr>
  </w:style>
  <w:style w:type="paragraph" w:customStyle="1" w:styleId="StyleText310ptItalicBlueLeft125cm">
    <w:name w:val="Style Text 3 + 10 pt Italic Blue Left:  125 cm"/>
    <w:basedOn w:val="Text3"/>
    <w:rsid w:val="00080E9B"/>
    <w:pPr>
      <w:ind w:left="709"/>
    </w:pPr>
    <w:rPr>
      <w:i/>
      <w:iCs/>
      <w:color w:val="0000FF"/>
      <w:sz w:val="24"/>
    </w:rPr>
  </w:style>
  <w:style w:type="character" w:customStyle="1" w:styleId="ListParagraphChar">
    <w:name w:val="List Paragraph Char"/>
    <w:link w:val="ListParagraph"/>
    <w:uiPriority w:val="34"/>
    <w:locked/>
    <w:rsid w:val="00957EB9"/>
    <w:rPr>
      <w:sz w:val="22"/>
      <w:lang w:eastAsia="en-US"/>
    </w:rPr>
  </w:style>
  <w:style w:type="paragraph" w:customStyle="1" w:styleId="Reference">
    <w:name w:val="Reference"/>
    <w:basedOn w:val="Normal"/>
    <w:link w:val="ReferenceChar"/>
    <w:rsid w:val="00B32204"/>
    <w:rPr>
      <w:rFonts w:ascii="Arial" w:hAnsi="Arial" w:cs="Calibri"/>
      <w:b/>
      <w:color w:val="0070C0"/>
      <w:u w:val="single"/>
    </w:rPr>
  </w:style>
  <w:style w:type="character" w:customStyle="1" w:styleId="ReferenceChar">
    <w:name w:val="Reference Char"/>
    <w:link w:val="Reference"/>
    <w:rsid w:val="00B32204"/>
    <w:rPr>
      <w:rFonts w:ascii="Arial" w:hAnsi="Arial" w:cs="Calibri"/>
      <w:b/>
      <w:color w:val="0070C0"/>
      <w:u w:val="single"/>
      <w:lang w:eastAsia="en-US"/>
    </w:rPr>
  </w:style>
  <w:style w:type="paragraph" w:customStyle="1" w:styleId="TableCell">
    <w:name w:val="TableCell"/>
    <w:basedOn w:val="Normal"/>
    <w:link w:val="TableCellChar"/>
    <w:rsid w:val="00532ABC"/>
    <w:pPr>
      <w:spacing w:before="60" w:after="0"/>
      <w:jc w:val="left"/>
    </w:pPr>
    <w:rPr>
      <w:rFonts w:ascii="Arial" w:hAnsi="Arial"/>
      <w:bCs/>
      <w:szCs w:val="24"/>
    </w:rPr>
  </w:style>
  <w:style w:type="character" w:customStyle="1" w:styleId="TableCellChar">
    <w:name w:val="TableCell Char"/>
    <w:link w:val="TableCell"/>
    <w:rsid w:val="00532ABC"/>
    <w:rPr>
      <w:rFonts w:ascii="Arial" w:hAnsi="Arial"/>
      <w:bCs/>
      <w:szCs w:val="24"/>
      <w:lang w:eastAsia="en-US"/>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
    <w:link w:val="Caption"/>
    <w:rsid w:val="003663B8"/>
    <w:rPr>
      <w:rFonts w:asciiTheme="minorHAnsi" w:hAnsiTheme="minorHAnsi"/>
      <w:i/>
      <w:lang w:eastAsia="en-US"/>
    </w:rPr>
  </w:style>
  <w:style w:type="paragraph" w:customStyle="1" w:styleId="Comment">
    <w:name w:val="Comment"/>
    <w:basedOn w:val="Guidance"/>
    <w:link w:val="CommentChar"/>
    <w:qFormat/>
    <w:rsid w:val="00E43769"/>
    <w:pPr>
      <w:spacing w:after="0" w:line="240" w:lineRule="auto"/>
      <w:ind w:left="0"/>
      <w:jc w:val="both"/>
    </w:pPr>
    <w:rPr>
      <w:rFonts w:ascii="Calibri" w:hAnsi="Calibri" w:cs="Calibri"/>
      <w:iCs w:val="0"/>
      <w:color w:val="0070C0"/>
      <w:lang w:eastAsia="en-US"/>
    </w:rPr>
  </w:style>
  <w:style w:type="character" w:customStyle="1" w:styleId="CommentChar">
    <w:name w:val="Comment Char"/>
    <w:basedOn w:val="GuidanceChar"/>
    <w:link w:val="Comment"/>
    <w:rsid w:val="00E43769"/>
    <w:rPr>
      <w:rFonts w:ascii="Calibri" w:eastAsia="SimSun" w:hAnsi="Calibri" w:cs="Calibri"/>
      <w:i/>
      <w:iCs w:val="0"/>
      <w:color w:val="0070C0"/>
      <w:sz w:val="24"/>
      <w:lang w:val="fr-BE" w:eastAsia="en-US"/>
    </w:rPr>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rsid w:val="006267BF"/>
    <w:rPr>
      <w:rFonts w:ascii="Arial" w:hAnsi="Arial" w:cs="Arial"/>
      <w:b/>
      <w:bCs/>
      <w:caps/>
      <w:kern w:val="32"/>
      <w:sz w:val="32"/>
      <w:szCs w:val="32"/>
      <w:lang w:eastAsia="en-US"/>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rsid w:val="006267BF"/>
    <w:rPr>
      <w:rFonts w:ascii="Arial" w:hAnsi="Arial" w:cs="Arial"/>
      <w:b/>
      <w:bCs/>
      <w:iCs/>
      <w:smallCaps/>
      <w:sz w:val="32"/>
      <w:szCs w:val="28"/>
      <w:lang w:eastAsia="en-US"/>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basedOn w:val="DefaultParagraphFont"/>
    <w:link w:val="Heading3"/>
    <w:rsid w:val="000D2F9F"/>
    <w:rPr>
      <w:rFonts w:ascii="Calibri" w:hAnsi="Calibri"/>
      <w:b/>
      <w:sz w:val="28"/>
      <w:lang w:eastAsia="en-US"/>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basedOn w:val="DefaultParagraphFont"/>
    <w:link w:val="Heading4"/>
    <w:rsid w:val="006267BF"/>
    <w:rPr>
      <w:rFonts w:asciiTheme="minorHAnsi" w:hAnsiTheme="minorHAnsi"/>
      <w:i/>
      <w:sz w:val="24"/>
      <w:lang w:eastAsia="en-US"/>
    </w:rPr>
  </w:style>
  <w:style w:type="character" w:customStyle="1" w:styleId="Heading5Char">
    <w:name w:val="Heading 5 Char"/>
    <w:aliases w:val="Heading 5 CFMU Char,Para 5 Char,h5 Char,H5 Char,Heading 5(war) Char,DNV-H5 Char,Block Label Char,Heading 5 Char Char Char,PIM 5 Char,Level 3 - i Char,DO NOT USE_h5 Char,Tempo Heading 5 Char,Punt 5 Char,PARA5 Char,Heading 5-1 Char,h51 Char"/>
    <w:basedOn w:val="DefaultParagraphFont"/>
    <w:link w:val="Heading5"/>
    <w:rsid w:val="006267BF"/>
    <w:rPr>
      <w:rFonts w:asciiTheme="minorHAnsi" w:hAnsiTheme="minorHAnsi"/>
      <w:lang w:eastAsia="en-US"/>
    </w:rPr>
  </w:style>
  <w:style w:type="character" w:customStyle="1" w:styleId="Heading7Char">
    <w:name w:val="Heading 7 Char"/>
    <w:aliases w:val="DNV-H7 Char,Heading 7 CFMU Char,h7 Char,figure caption Char,7 Char"/>
    <w:basedOn w:val="DefaultParagraphFont"/>
    <w:link w:val="Heading7"/>
    <w:rsid w:val="006267BF"/>
    <w:rPr>
      <w:rFonts w:asciiTheme="minorHAnsi" w:hAnsiTheme="minorHAnsi"/>
      <w:lang w:eastAsia="en-US"/>
    </w:rPr>
  </w:style>
  <w:style w:type="character" w:customStyle="1" w:styleId="Heading8Char">
    <w:name w:val="Heading 8 Char"/>
    <w:aliases w:val="DNV-H8 Char,Überschrift 88 Char,h8 Char,Heading 8 CFMU Char"/>
    <w:basedOn w:val="DefaultParagraphFont"/>
    <w:link w:val="Heading8"/>
    <w:rsid w:val="006267BF"/>
    <w:rPr>
      <w:rFonts w:asciiTheme="minorHAnsi" w:hAnsiTheme="minorHAnsi"/>
      <w:lang w:eastAsia="en-US"/>
    </w:rPr>
  </w:style>
  <w:style w:type="character" w:customStyle="1" w:styleId="Heading9Char">
    <w:name w:val="Heading 9 Char"/>
    <w:aliases w:val="DNV-H9 Char,h9 Char,Heading 9 CFMU Char"/>
    <w:basedOn w:val="DefaultParagraphFont"/>
    <w:link w:val="Heading9"/>
    <w:rsid w:val="006267BF"/>
    <w:rPr>
      <w:rFonts w:ascii="Arial" w:hAnsi="Arial"/>
      <w:i/>
      <w:sz w:val="18"/>
      <w:lang w:eastAsia="en-US"/>
    </w:rPr>
  </w:style>
  <w:style w:type="paragraph" w:customStyle="1" w:styleId="NormalText">
    <w:name w:val="NormalText"/>
    <w:basedOn w:val="Normal"/>
    <w:rsid w:val="006267BF"/>
    <w:pPr>
      <w:spacing w:before="120"/>
    </w:pPr>
    <w:rPr>
      <w:rFonts w:ascii="BBEHIZ+Palatino-Roman" w:hAnsi="BBEHIZ+Palatino-Roman"/>
      <w:sz w:val="22"/>
    </w:rPr>
  </w:style>
  <w:style w:type="character" w:customStyle="1" w:styleId="BodyText3Char">
    <w:name w:val="Body Text 3 Char"/>
    <w:basedOn w:val="DefaultParagraphFont"/>
    <w:link w:val="BodyText3"/>
    <w:rsid w:val="006267BF"/>
    <w:rPr>
      <w:rFonts w:asciiTheme="minorHAnsi" w:hAnsiTheme="minorHAnsi"/>
      <w:sz w:val="16"/>
      <w:lang w:eastAsia="en-US"/>
    </w:rPr>
  </w:style>
  <w:style w:type="character" w:customStyle="1" w:styleId="BodyTextIndentChar">
    <w:name w:val="Body Text Indent Char"/>
    <w:basedOn w:val="DefaultParagraphFont"/>
    <w:link w:val="BodyTextIndent"/>
    <w:rsid w:val="006267BF"/>
    <w:rPr>
      <w:rFonts w:asciiTheme="minorHAnsi" w:hAnsiTheme="minorHAnsi"/>
      <w:lang w:eastAsia="en-US"/>
    </w:rPr>
  </w:style>
  <w:style w:type="character" w:customStyle="1" w:styleId="TitleChar">
    <w:name w:val="Title Char"/>
    <w:basedOn w:val="DefaultParagraphFont"/>
    <w:link w:val="Title"/>
    <w:rsid w:val="006267BF"/>
    <w:rPr>
      <w:rFonts w:asciiTheme="minorHAnsi" w:hAnsiTheme="minorHAnsi"/>
      <w:b/>
      <w:kern w:val="28"/>
      <w:sz w:val="48"/>
      <w:lang w:eastAsia="en-US"/>
    </w:rPr>
  </w:style>
  <w:style w:type="character" w:customStyle="1" w:styleId="FooterChar">
    <w:name w:val="Footer Char"/>
    <w:basedOn w:val="DefaultParagraphFont"/>
    <w:link w:val="Footer"/>
    <w:uiPriority w:val="99"/>
    <w:rsid w:val="006267BF"/>
    <w:rPr>
      <w:rFonts w:ascii="Arial" w:hAnsi="Arial"/>
      <w:sz w:val="16"/>
      <w:lang w:eastAsia="en-US"/>
    </w:rPr>
  </w:style>
  <w:style w:type="character" w:customStyle="1" w:styleId="HeaderChar">
    <w:name w:val="Header Char"/>
    <w:basedOn w:val="DefaultParagraphFont"/>
    <w:link w:val="Header"/>
    <w:rsid w:val="006267BF"/>
    <w:rPr>
      <w:rFonts w:asciiTheme="minorHAnsi" w:hAnsiTheme="minorHAnsi"/>
      <w:lang w:eastAsia="en-US"/>
    </w:rPr>
  </w:style>
  <w:style w:type="character" w:customStyle="1" w:styleId="BodyTextIndent2Char">
    <w:name w:val="Body Text Indent 2 Char"/>
    <w:basedOn w:val="DefaultParagraphFont"/>
    <w:link w:val="BodyTextIndent2"/>
    <w:rsid w:val="006267BF"/>
    <w:rPr>
      <w:rFonts w:asciiTheme="minorHAnsi" w:hAnsiTheme="minorHAnsi"/>
      <w:lang w:eastAsia="en-US"/>
    </w:rPr>
  </w:style>
  <w:style w:type="character" w:customStyle="1" w:styleId="BodyText2Char">
    <w:name w:val="Body Text 2 Char"/>
    <w:aliases w:val="Body Text Dbl space Char"/>
    <w:basedOn w:val="DefaultParagraphFont"/>
    <w:link w:val="BodyText2"/>
    <w:rsid w:val="006267BF"/>
    <w:rPr>
      <w:rFonts w:asciiTheme="minorHAnsi" w:hAnsiTheme="minorHAnsi"/>
      <w:lang w:eastAsia="en-US"/>
    </w:rPr>
  </w:style>
  <w:style w:type="character" w:customStyle="1" w:styleId="DocumentMapChar">
    <w:name w:val="Document Map Char"/>
    <w:basedOn w:val="DefaultParagraphFont"/>
    <w:link w:val="DocumentMap"/>
    <w:semiHidden/>
    <w:rsid w:val="006267BF"/>
    <w:rPr>
      <w:rFonts w:ascii="Tahoma" w:hAnsi="Tahoma"/>
      <w:shd w:val="clear" w:color="auto" w:fill="000080"/>
      <w:lang w:eastAsia="en-US"/>
    </w:rPr>
  </w:style>
  <w:style w:type="paragraph" w:customStyle="1" w:styleId="TextBox">
    <w:name w:val="Text Box"/>
    <w:basedOn w:val="Normal"/>
    <w:rsid w:val="006267BF"/>
    <w:pPr>
      <w:spacing w:after="0"/>
      <w:jc w:val="left"/>
    </w:pPr>
    <w:rPr>
      <w:rFonts w:ascii="Verdana" w:hAnsi="Verdana"/>
      <w:sz w:val="16"/>
    </w:rPr>
  </w:style>
  <w:style w:type="paragraph" w:customStyle="1" w:styleId="TableofTablesHeading">
    <w:name w:val="Table of Tables Heading"/>
    <w:basedOn w:val="Normal"/>
    <w:next w:val="TableofFigures"/>
    <w:rsid w:val="006267BF"/>
    <w:pPr>
      <w:pBdr>
        <w:bottom w:val="single" w:sz="4" w:space="1" w:color="auto"/>
      </w:pBdr>
      <w:spacing w:before="120"/>
      <w:jc w:val="left"/>
    </w:pPr>
    <w:rPr>
      <w:rFonts w:ascii="Arial" w:hAnsi="Arial"/>
      <w:b/>
      <w:smallCaps/>
      <w:sz w:val="28"/>
      <w:szCs w:val="24"/>
    </w:rPr>
  </w:style>
  <w:style w:type="paragraph" w:customStyle="1" w:styleId="Tablecellleft">
    <w:name w:val="Table_cell_left"/>
    <w:basedOn w:val="Normal"/>
    <w:rsid w:val="006267BF"/>
    <w:pPr>
      <w:spacing w:before="40" w:after="40"/>
    </w:pPr>
    <w:rPr>
      <w:rFonts w:ascii="Arial" w:hAnsi="Arial"/>
      <w:szCs w:val="24"/>
      <w:lang w:val="en-US"/>
    </w:rPr>
  </w:style>
  <w:style w:type="paragraph" w:customStyle="1" w:styleId="ListBullet1CharCharChar">
    <w:name w:val="List Bullet 1 Char Char Char"/>
    <w:basedOn w:val="Normal"/>
    <w:link w:val="ListBullet1CharCharCharChar"/>
    <w:rsid w:val="006267BF"/>
    <w:pPr>
      <w:spacing w:before="120" w:after="0"/>
      <w:ind w:left="1276" w:hanging="284"/>
    </w:pPr>
    <w:rPr>
      <w:rFonts w:ascii="Arial" w:hAnsi="Arial"/>
      <w:sz w:val="22"/>
      <w:szCs w:val="24"/>
    </w:rPr>
  </w:style>
  <w:style w:type="character" w:customStyle="1" w:styleId="ListBullet1CharCharCharChar">
    <w:name w:val="List Bullet 1 Char Char Char Char"/>
    <w:link w:val="ListBullet1CharCharChar"/>
    <w:rsid w:val="006267BF"/>
    <w:rPr>
      <w:rFonts w:ascii="Arial" w:hAnsi="Arial"/>
      <w:sz w:val="22"/>
      <w:szCs w:val="24"/>
      <w:lang w:eastAsia="en-US"/>
    </w:rPr>
  </w:style>
  <w:style w:type="paragraph" w:customStyle="1" w:styleId="Bullet1">
    <w:name w:val="Bullet1"/>
    <w:basedOn w:val="Normal"/>
    <w:rsid w:val="006267BF"/>
    <w:pPr>
      <w:tabs>
        <w:tab w:val="left" w:pos="360"/>
        <w:tab w:val="num" w:pos="644"/>
      </w:tabs>
      <w:spacing w:before="120"/>
      <w:ind w:left="624" w:right="284" w:hanging="340"/>
    </w:pPr>
    <w:rPr>
      <w:rFonts w:ascii="Trebuchet MS" w:hAnsi="Trebuchet MS"/>
      <w:sz w:val="22"/>
    </w:rPr>
  </w:style>
  <w:style w:type="paragraph" w:customStyle="1" w:styleId="Bullet2">
    <w:name w:val="Bullet2"/>
    <w:basedOn w:val="Bullet1"/>
    <w:rsid w:val="006267BF"/>
    <w:pPr>
      <w:tabs>
        <w:tab w:val="clear" w:pos="360"/>
        <w:tab w:val="clear" w:pos="644"/>
        <w:tab w:val="left" w:pos="1134"/>
      </w:tabs>
      <w:ind w:left="1491" w:right="0" w:hanging="357"/>
    </w:pPr>
    <w:rPr>
      <w:bCs/>
    </w:rPr>
  </w:style>
  <w:style w:type="paragraph" w:customStyle="1" w:styleId="Heading">
    <w:name w:val="Heading"/>
    <w:basedOn w:val="Heading1"/>
    <w:qFormat/>
    <w:rsid w:val="006267BF"/>
    <w:pPr>
      <w:keepLines/>
      <w:numPr>
        <w:numId w:val="0"/>
      </w:numPr>
      <w:ind w:right="284"/>
      <w:jc w:val="center"/>
    </w:pPr>
    <w:rPr>
      <w:rFonts w:ascii="Trebuchet MS" w:hAnsi="Trebuchet MS"/>
      <w:caps/>
      <w:smallCaps w:val="0"/>
      <w:color w:val="003366"/>
      <w:kern w:val="28"/>
      <w:sz w:val="28"/>
    </w:rPr>
  </w:style>
  <w:style w:type="character" w:customStyle="1" w:styleId="BodyTextChar">
    <w:name w:val="Body Text Char"/>
    <w:basedOn w:val="DefaultParagraphFont"/>
    <w:link w:val="BodyText"/>
    <w:rsid w:val="006267BF"/>
    <w:rPr>
      <w:rFonts w:asciiTheme="minorHAnsi" w:hAnsiTheme="minorHAnsi"/>
      <w:lang w:eastAsia="en-US"/>
    </w:rPr>
  </w:style>
  <w:style w:type="character" w:customStyle="1" w:styleId="body">
    <w:name w:val="body"/>
    <w:basedOn w:val="DefaultParagraphFont"/>
    <w:rsid w:val="006267BF"/>
  </w:style>
  <w:style w:type="paragraph" w:customStyle="1" w:styleId="StyleHeader10ptBefore3ptAfter3pt">
    <w:name w:val="Style Header + 10 pt Before:  3 pt After:  3 pt"/>
    <w:basedOn w:val="Header"/>
    <w:rsid w:val="006267BF"/>
    <w:pPr>
      <w:tabs>
        <w:tab w:val="clear" w:pos="4153"/>
        <w:tab w:val="clear" w:pos="8306"/>
        <w:tab w:val="center" w:pos="4536"/>
        <w:tab w:val="right" w:pos="9072"/>
      </w:tabs>
      <w:spacing w:before="60" w:after="60"/>
    </w:pPr>
    <w:rPr>
      <w:rFonts w:ascii="Arial" w:hAnsi="Arial"/>
      <w:color w:val="999999"/>
    </w:rPr>
  </w:style>
  <w:style w:type="paragraph" w:customStyle="1" w:styleId="WP-level1">
    <w:name w:val="WP-level 1"/>
    <w:basedOn w:val="Normal"/>
    <w:rsid w:val="006267BF"/>
    <w:pPr>
      <w:keepNext/>
      <w:widowControl w:val="0"/>
      <w:spacing w:before="30" w:after="30"/>
      <w:ind w:left="34"/>
      <w:jc w:val="left"/>
    </w:pPr>
    <w:rPr>
      <w:rFonts w:ascii="Times New Roman" w:hAnsi="Times New Roman"/>
      <w:b/>
      <w:color w:val="008000"/>
    </w:rPr>
  </w:style>
  <w:style w:type="paragraph" w:customStyle="1" w:styleId="minutes">
    <w:name w:val="minutes"/>
    <w:basedOn w:val="Normal"/>
    <w:rsid w:val="006267BF"/>
    <w:pPr>
      <w:tabs>
        <w:tab w:val="num" w:pos="1080"/>
      </w:tabs>
      <w:spacing w:after="0"/>
      <w:ind w:left="1080" w:hanging="360"/>
      <w:jc w:val="left"/>
    </w:pPr>
    <w:rPr>
      <w:rFonts w:ascii="Univers 47 CondensedLight" w:hAnsi="Univers 47 CondensedLight" w:cs="Tahoma"/>
      <w:szCs w:val="24"/>
    </w:rPr>
  </w:style>
  <w:style w:type="paragraph" w:customStyle="1" w:styleId="ListBullet1Char">
    <w:name w:val="List Bullet 1 Char"/>
    <w:basedOn w:val="Normal"/>
    <w:rsid w:val="006267BF"/>
    <w:pPr>
      <w:spacing w:before="120" w:after="0"/>
      <w:ind w:left="1276" w:hanging="284"/>
    </w:pPr>
    <w:rPr>
      <w:rFonts w:ascii="Arial" w:hAnsi="Arial"/>
      <w:sz w:val="22"/>
      <w:szCs w:val="24"/>
    </w:rPr>
  </w:style>
  <w:style w:type="paragraph" w:customStyle="1" w:styleId="WP-Level2">
    <w:name w:val="WP-Level 2"/>
    <w:basedOn w:val="Normal"/>
    <w:rsid w:val="006267BF"/>
    <w:pPr>
      <w:keepNext/>
      <w:widowControl w:val="0"/>
      <w:spacing w:before="30" w:after="30"/>
      <w:ind w:left="34"/>
      <w:jc w:val="left"/>
    </w:pPr>
    <w:rPr>
      <w:rFonts w:ascii="Times New Roman" w:hAnsi="Times New Roman"/>
    </w:rPr>
  </w:style>
  <w:style w:type="paragraph" w:customStyle="1" w:styleId="sousrubrique">
    <w:name w:val="sous rubrique"/>
    <w:basedOn w:val="Normal"/>
    <w:rsid w:val="006267BF"/>
    <w:pPr>
      <w:tabs>
        <w:tab w:val="num" w:pos="720"/>
      </w:tabs>
      <w:ind w:left="720" w:hanging="360"/>
    </w:pPr>
    <w:rPr>
      <w:rFonts w:ascii="Arial" w:hAnsi="Arial"/>
      <w:szCs w:val="24"/>
    </w:rPr>
  </w:style>
  <w:style w:type="paragraph" w:customStyle="1" w:styleId="Table">
    <w:name w:val="Table"/>
    <w:basedOn w:val="Normal"/>
    <w:rsid w:val="006267BF"/>
    <w:pPr>
      <w:spacing w:before="60" w:after="60"/>
    </w:pPr>
    <w:rPr>
      <w:rFonts w:ascii="Times New Roman" w:hAnsi="Times New Roman"/>
      <w:sz w:val="22"/>
    </w:rPr>
  </w:style>
  <w:style w:type="paragraph" w:customStyle="1" w:styleId="Style12ptBoldBottomSinglesolidlineAuto05ptLinew">
    <w:name w:val="Style 12 pt Bold Bottom: (Single solid line Auto  05 pt Line w..."/>
    <w:basedOn w:val="Normal"/>
    <w:rsid w:val="006267BF"/>
    <w:pPr>
      <w:pBdr>
        <w:bottom w:val="single" w:sz="4" w:space="1" w:color="808080"/>
      </w:pBdr>
    </w:pPr>
    <w:rPr>
      <w:rFonts w:ascii="Arial" w:hAnsi="Arial"/>
      <w:b/>
      <w:bCs/>
      <w:smallCaps/>
      <w:sz w:val="28"/>
    </w:rPr>
  </w:style>
  <w:style w:type="paragraph" w:customStyle="1" w:styleId="CaptionAnnex">
    <w:name w:val="Caption Annex"/>
    <w:basedOn w:val="Caption"/>
    <w:next w:val="Normal"/>
    <w:rsid w:val="006267BF"/>
    <w:rPr>
      <w:rFonts w:ascii="Times New Roman" w:hAnsi="Times New Roman"/>
      <w:i w:val="0"/>
      <w:snapToGrid w:val="0"/>
      <w:sz w:val="24"/>
    </w:rPr>
  </w:style>
  <w:style w:type="paragraph" w:customStyle="1" w:styleId="StyleCaption">
    <w:name w:val="Style Caption"/>
    <w:basedOn w:val="Caption"/>
    <w:link w:val="StyleCaptionChar"/>
    <w:rsid w:val="006267BF"/>
    <w:rPr>
      <w:rFonts w:ascii="Arial" w:hAnsi="Arial"/>
      <w:bCs/>
      <w:iCs/>
      <w:szCs w:val="24"/>
    </w:rPr>
  </w:style>
  <w:style w:type="character" w:customStyle="1" w:styleId="StyleCaptionChar">
    <w:name w:val="Style Caption Char"/>
    <w:link w:val="StyleCaption"/>
    <w:rsid w:val="006267BF"/>
    <w:rPr>
      <w:rFonts w:ascii="Arial" w:hAnsi="Arial"/>
      <w:bCs/>
      <w:i/>
      <w:iCs/>
      <w:szCs w:val="24"/>
      <w:lang w:eastAsia="en-US"/>
    </w:rPr>
  </w:style>
  <w:style w:type="paragraph" w:customStyle="1" w:styleId="HeaderOffer">
    <w:name w:val="HeaderOffer"/>
    <w:basedOn w:val="Style12ptBoldBottomSinglesolidlineAuto05ptLinew"/>
    <w:qFormat/>
    <w:rsid w:val="006267BF"/>
  </w:style>
  <w:style w:type="paragraph" w:customStyle="1" w:styleId="Bullets">
    <w:name w:val="Bullets"/>
    <w:basedOn w:val="Normal"/>
    <w:rsid w:val="006267BF"/>
    <w:pPr>
      <w:keepLines/>
      <w:tabs>
        <w:tab w:val="num" w:pos="2160"/>
      </w:tabs>
      <w:spacing w:before="120"/>
      <w:ind w:left="2160" w:hanging="360"/>
      <w:contextualSpacing/>
    </w:pPr>
    <w:rPr>
      <w:rFonts w:ascii="Times New Roman" w:hAnsi="Times New Roman"/>
      <w:sz w:val="22"/>
      <w:lang w:eastAsia="ko-KR"/>
    </w:rPr>
  </w:style>
  <w:style w:type="paragraph" w:customStyle="1" w:styleId="TableParagraph">
    <w:name w:val="Table Paragraph"/>
    <w:basedOn w:val="Normal"/>
    <w:uiPriority w:val="1"/>
    <w:qFormat/>
    <w:rsid w:val="006267BF"/>
    <w:pPr>
      <w:widowControl w:val="0"/>
      <w:spacing w:after="0"/>
      <w:jc w:val="left"/>
    </w:pPr>
    <w:rPr>
      <w:rFonts w:eastAsiaTheme="minorHAnsi" w:cstheme="minorBidi"/>
      <w:sz w:val="22"/>
      <w:szCs w:val="22"/>
      <w:lang w:val="en-US"/>
    </w:rPr>
  </w:style>
  <w:style w:type="paragraph" w:customStyle="1" w:styleId="Text1bulleted">
    <w:name w:val="Text 1 bulleted"/>
    <w:basedOn w:val="Normal"/>
    <w:link w:val="Text1bulletedChar"/>
    <w:qFormat/>
    <w:rsid w:val="006267BF"/>
    <w:pPr>
      <w:widowControl w:val="0"/>
      <w:tabs>
        <w:tab w:val="num" w:pos="2038"/>
      </w:tabs>
      <w:adjustRightInd w:val="0"/>
      <w:spacing w:before="120" w:after="0" w:line="360" w:lineRule="atLeast"/>
      <w:ind w:left="2038" w:hanging="360"/>
      <w:textAlignment w:val="baseline"/>
    </w:pPr>
    <w:rPr>
      <w:rFonts w:ascii="Times New Roman" w:hAnsi="Times New Roman"/>
      <w:sz w:val="22"/>
    </w:rPr>
  </w:style>
  <w:style w:type="character" w:customStyle="1" w:styleId="Text1bulletedChar">
    <w:name w:val="Text 1 bulleted Char"/>
    <w:link w:val="Text1bulleted"/>
    <w:rsid w:val="006267BF"/>
    <w:rPr>
      <w:sz w:val="22"/>
      <w:lang w:eastAsia="en-US"/>
    </w:rPr>
  </w:style>
  <w:style w:type="character" w:customStyle="1" w:styleId="Text2Char">
    <w:name w:val="Text 2 Char"/>
    <w:link w:val="Text2"/>
    <w:rsid w:val="006267BF"/>
    <w:rPr>
      <w:rFonts w:asciiTheme="minorHAnsi" w:hAnsiTheme="minorHAnsi"/>
      <w:lang w:eastAsia="en-US"/>
    </w:rPr>
  </w:style>
  <w:style w:type="character" w:customStyle="1" w:styleId="Text3Char">
    <w:name w:val="Text 3 Char"/>
    <w:link w:val="Text3"/>
    <w:rsid w:val="006267BF"/>
    <w:rPr>
      <w:rFonts w:asciiTheme="minorHAnsi" w:hAnsiTheme="minorHAnsi"/>
      <w:lang w:eastAsia="en-US"/>
    </w:rPr>
  </w:style>
  <w:style w:type="paragraph" w:customStyle="1" w:styleId="ChapterTitle">
    <w:name w:val="ChapterTitle"/>
    <w:basedOn w:val="Normal"/>
    <w:next w:val="SectionTitle"/>
    <w:rsid w:val="006267BF"/>
    <w:pPr>
      <w:keepNext/>
      <w:widowControl w:val="0"/>
      <w:adjustRightInd w:val="0"/>
      <w:spacing w:after="480" w:line="360" w:lineRule="atLeast"/>
      <w:jc w:val="center"/>
      <w:textAlignment w:val="baseline"/>
    </w:pPr>
    <w:rPr>
      <w:rFonts w:ascii="Times New Roman" w:hAnsi="Times New Roman"/>
      <w:b/>
      <w:sz w:val="32"/>
    </w:rPr>
  </w:style>
  <w:style w:type="paragraph" w:customStyle="1" w:styleId="SectionTitle">
    <w:name w:val="SectionTitle"/>
    <w:basedOn w:val="Normal"/>
    <w:next w:val="Heading1"/>
    <w:rsid w:val="006267BF"/>
    <w:pPr>
      <w:keepNext/>
      <w:widowControl w:val="0"/>
      <w:adjustRightInd w:val="0"/>
      <w:spacing w:after="480" w:line="360" w:lineRule="atLeast"/>
      <w:jc w:val="center"/>
      <w:textAlignment w:val="baseline"/>
    </w:pPr>
    <w:rPr>
      <w:rFonts w:ascii="Times New Roman" w:hAnsi="Times New Roman"/>
      <w:b/>
      <w:smallCaps/>
      <w:sz w:val="28"/>
    </w:rPr>
  </w:style>
  <w:style w:type="character" w:customStyle="1" w:styleId="DateChar">
    <w:name w:val="Date Char"/>
    <w:basedOn w:val="DefaultParagraphFont"/>
    <w:link w:val="Date"/>
    <w:rsid w:val="006267BF"/>
    <w:rPr>
      <w:rFonts w:asciiTheme="minorHAnsi" w:hAnsiTheme="minorHAnsi"/>
      <w:lang w:eastAsia="en-US"/>
    </w:rPr>
  </w:style>
  <w:style w:type="paragraph" w:customStyle="1" w:styleId="PartTitle">
    <w:name w:val="PartTitle"/>
    <w:basedOn w:val="Normal"/>
    <w:next w:val="ChapterTitle"/>
    <w:rsid w:val="006267BF"/>
    <w:pPr>
      <w:keepNext/>
      <w:pageBreakBefore/>
      <w:widowControl w:val="0"/>
      <w:adjustRightInd w:val="0"/>
      <w:spacing w:after="480" w:line="360" w:lineRule="atLeast"/>
      <w:jc w:val="center"/>
      <w:textAlignment w:val="baseline"/>
    </w:pPr>
    <w:rPr>
      <w:rFonts w:ascii="Times New Roman" w:hAnsi="Times New Roman"/>
      <w:b/>
      <w:sz w:val="36"/>
    </w:rPr>
  </w:style>
  <w:style w:type="character" w:customStyle="1" w:styleId="SignatureChar">
    <w:name w:val="Signature Char"/>
    <w:basedOn w:val="DefaultParagraphFont"/>
    <w:link w:val="Signature"/>
    <w:rsid w:val="006267BF"/>
    <w:rPr>
      <w:rFonts w:asciiTheme="minorHAnsi" w:hAnsiTheme="minorHAnsi"/>
      <w:lang w:val="de-DE" w:eastAsia="en-US"/>
    </w:rPr>
  </w:style>
  <w:style w:type="paragraph" w:customStyle="1" w:styleId="FMSCARD">
    <w:name w:val="FMS_CARD"/>
    <w:basedOn w:val="Normal"/>
    <w:rsid w:val="006267BF"/>
    <w:pPr>
      <w:widowControl w:val="0"/>
      <w:tabs>
        <w:tab w:val="left" w:pos="0"/>
      </w:tabs>
      <w:adjustRightInd w:val="0"/>
      <w:spacing w:before="20" w:after="20" w:line="360" w:lineRule="atLeast"/>
      <w:textAlignment w:val="baseline"/>
    </w:pPr>
    <w:rPr>
      <w:rFonts w:ascii="Times New Roman" w:hAnsi="Times New Roman"/>
    </w:rPr>
  </w:style>
  <w:style w:type="paragraph" w:customStyle="1" w:styleId="FMSCOMMENT">
    <w:name w:val="FMS_COMMENT"/>
    <w:basedOn w:val="Normal"/>
    <w:rsid w:val="006267BF"/>
    <w:pPr>
      <w:widowControl w:val="0"/>
      <w:adjustRightInd w:val="0"/>
      <w:spacing w:before="120" w:after="0" w:line="360" w:lineRule="atLeast"/>
      <w:jc w:val="left"/>
      <w:textAlignment w:val="baseline"/>
    </w:pPr>
    <w:rPr>
      <w:rFonts w:ascii="Times New Roman" w:hAnsi="Times New Roman"/>
    </w:rPr>
  </w:style>
  <w:style w:type="paragraph" w:customStyle="1" w:styleId="FMSGROUPL1">
    <w:name w:val="FMS_GROUP_L1"/>
    <w:basedOn w:val="FMSCARD"/>
    <w:rsid w:val="006267BF"/>
    <w:pPr>
      <w:keepNext/>
      <w:jc w:val="left"/>
    </w:pPr>
    <w:rPr>
      <w:smallCaps/>
    </w:rPr>
  </w:style>
  <w:style w:type="paragraph" w:customStyle="1" w:styleId="FMSGROUPHEADER">
    <w:name w:val="FMS_GROUP_HEADER"/>
    <w:basedOn w:val="FMSGROUPL1"/>
    <w:rsid w:val="006267BF"/>
    <w:rPr>
      <w:b/>
    </w:rPr>
  </w:style>
  <w:style w:type="paragraph" w:customStyle="1" w:styleId="FMSGROUPATTRIBUTE">
    <w:name w:val="FMS_GROUP_ATTRIBUTE"/>
    <w:basedOn w:val="FMSGROUPHEADER"/>
    <w:rsid w:val="006267BF"/>
    <w:pPr>
      <w:ind w:left="284"/>
    </w:pPr>
    <w:rPr>
      <w:b w:val="0"/>
      <w:smallCaps w:val="0"/>
    </w:rPr>
  </w:style>
  <w:style w:type="paragraph" w:customStyle="1" w:styleId="FMSGROUPL2">
    <w:name w:val="FMS_GROUP_L2"/>
    <w:basedOn w:val="FMSGROUPL1"/>
    <w:rsid w:val="006267BF"/>
    <w:pPr>
      <w:ind w:left="284"/>
    </w:pPr>
  </w:style>
  <w:style w:type="paragraph" w:customStyle="1" w:styleId="FMSGROUPL3">
    <w:name w:val="FMS_GROUP_L3"/>
    <w:basedOn w:val="FMSGROUPL2"/>
    <w:rsid w:val="006267BF"/>
    <w:pPr>
      <w:ind w:left="567"/>
    </w:pPr>
  </w:style>
  <w:style w:type="paragraph" w:customStyle="1" w:styleId="FMSGROUPL4">
    <w:name w:val="FMS_GROUP_L4"/>
    <w:basedOn w:val="FMSGROUPL3"/>
    <w:rsid w:val="006267BF"/>
    <w:pPr>
      <w:ind w:left="851"/>
    </w:pPr>
  </w:style>
  <w:style w:type="paragraph" w:customStyle="1" w:styleId="FMSREQ">
    <w:name w:val="FMS_REQ"/>
    <w:basedOn w:val="Normal"/>
    <w:rsid w:val="006267BF"/>
    <w:pPr>
      <w:widowControl w:val="0"/>
      <w:adjustRightInd w:val="0"/>
      <w:spacing w:before="120" w:after="0" w:line="360" w:lineRule="atLeast"/>
      <w:textAlignment w:val="baseline"/>
    </w:pPr>
    <w:rPr>
      <w:rFonts w:ascii="Times New Roman" w:hAnsi="Times New Roman"/>
    </w:rPr>
  </w:style>
  <w:style w:type="paragraph" w:customStyle="1" w:styleId="FMSRULE">
    <w:name w:val="FMS_RULE"/>
    <w:basedOn w:val="FMSCARD"/>
    <w:rsid w:val="006267BF"/>
    <w:pPr>
      <w:jc w:val="left"/>
    </w:pPr>
  </w:style>
  <w:style w:type="paragraph" w:customStyle="1" w:styleId="FMSATTRIBUTE">
    <w:name w:val="FMS_ATTRIBUTE"/>
    <w:basedOn w:val="FMSCARD"/>
    <w:rsid w:val="006267BF"/>
    <w:pPr>
      <w:keepNext/>
      <w:jc w:val="left"/>
    </w:pPr>
  </w:style>
  <w:style w:type="character" w:customStyle="1" w:styleId="PlainTextChar">
    <w:name w:val="Plain Text Char"/>
    <w:basedOn w:val="DefaultParagraphFont"/>
    <w:link w:val="PlainText"/>
    <w:rsid w:val="006267BF"/>
    <w:rPr>
      <w:rFonts w:ascii="Courier New" w:hAnsi="Courier New"/>
      <w:lang w:eastAsia="en-US"/>
    </w:rPr>
  </w:style>
  <w:style w:type="paragraph" w:customStyle="1" w:styleId="verbatim">
    <w:name w:val="verbatim"/>
    <w:basedOn w:val="Normal"/>
    <w:autoRedefine/>
    <w:rsid w:val="006267BF"/>
    <w:pPr>
      <w:widowControl w:val="0"/>
      <w:suppressAutoHyphens/>
      <w:adjustRightInd w:val="0"/>
      <w:spacing w:after="0" w:line="360" w:lineRule="atLeast"/>
      <w:jc w:val="left"/>
      <w:textAlignment w:val="baseline"/>
    </w:pPr>
    <w:rPr>
      <w:rFonts w:ascii="Courier New" w:hAnsi="Courier New"/>
      <w:noProof/>
      <w:sz w:val="18"/>
      <w:szCs w:val="24"/>
    </w:rPr>
  </w:style>
  <w:style w:type="paragraph" w:customStyle="1" w:styleId="verbatim1">
    <w:name w:val="verbatim1"/>
    <w:basedOn w:val="verbatim"/>
    <w:autoRedefine/>
    <w:rsid w:val="006267BF"/>
    <w:pPr>
      <w:ind w:left="475"/>
    </w:pPr>
  </w:style>
  <w:style w:type="paragraph" w:customStyle="1" w:styleId="verbatim2">
    <w:name w:val="verbatim2"/>
    <w:basedOn w:val="verbatim"/>
    <w:autoRedefine/>
    <w:rsid w:val="006267BF"/>
    <w:pPr>
      <w:keepNext/>
      <w:ind w:left="1195"/>
    </w:pPr>
  </w:style>
  <w:style w:type="paragraph" w:customStyle="1" w:styleId="verbatim3">
    <w:name w:val="verbatim3"/>
    <w:basedOn w:val="verbatim2"/>
    <w:autoRedefine/>
    <w:rsid w:val="006267BF"/>
  </w:style>
  <w:style w:type="paragraph" w:customStyle="1" w:styleId="caption1">
    <w:name w:val="caption1"/>
    <w:basedOn w:val="WDCaption"/>
    <w:next w:val="TableofAuthorities"/>
    <w:autoRedefine/>
    <w:rsid w:val="006267BF"/>
    <w:pPr>
      <w:ind w:left="475"/>
    </w:pPr>
  </w:style>
  <w:style w:type="paragraph" w:customStyle="1" w:styleId="WDCaption">
    <w:name w:val="WD Caption"/>
    <w:basedOn w:val="Caption"/>
    <w:autoRedefine/>
    <w:rsid w:val="006267BF"/>
    <w:pPr>
      <w:widowControl w:val="0"/>
      <w:adjustRightInd w:val="0"/>
      <w:spacing w:after="240" w:line="360" w:lineRule="atLeast"/>
      <w:textAlignment w:val="baseline"/>
    </w:pPr>
    <w:rPr>
      <w:rFonts w:ascii="Times New Roman" w:hAnsi="Times New Roman"/>
      <w:b/>
      <w:bCs/>
      <w:i w:val="0"/>
    </w:rPr>
  </w:style>
  <w:style w:type="paragraph" w:customStyle="1" w:styleId="caption2">
    <w:name w:val="caption2"/>
    <w:basedOn w:val="WDCaption"/>
    <w:autoRedefine/>
    <w:rsid w:val="006267BF"/>
  </w:style>
  <w:style w:type="paragraph" w:customStyle="1" w:styleId="caption3">
    <w:name w:val="caption3"/>
    <w:basedOn w:val="WDCaption"/>
    <w:autoRedefine/>
    <w:rsid w:val="006267BF"/>
    <w:pPr>
      <w:ind w:left="1195"/>
    </w:pPr>
  </w:style>
  <w:style w:type="paragraph" w:customStyle="1" w:styleId="tablecell0">
    <w:name w:val="table cell"/>
    <w:basedOn w:val="Normal"/>
    <w:autoRedefine/>
    <w:rsid w:val="006267BF"/>
    <w:pPr>
      <w:keepNext/>
      <w:keepLines/>
      <w:widowControl w:val="0"/>
      <w:adjustRightInd w:val="0"/>
      <w:spacing w:before="40" w:after="0" w:line="360" w:lineRule="atLeast"/>
      <w:textAlignment w:val="baseline"/>
    </w:pPr>
    <w:rPr>
      <w:rFonts w:ascii="Times New Roman" w:hAnsi="Times New Roman"/>
      <w:sz w:val="22"/>
      <w:szCs w:val="24"/>
    </w:rPr>
  </w:style>
  <w:style w:type="paragraph" w:customStyle="1" w:styleId="SourceSample2">
    <w:name w:val="SourceSample 2"/>
    <w:basedOn w:val="SourceSample"/>
    <w:rsid w:val="006267BF"/>
    <w:pPr>
      <w:keepNext/>
      <w:spacing w:before="0"/>
      <w:ind w:left="1152"/>
      <w:jc w:val="left"/>
    </w:pPr>
  </w:style>
  <w:style w:type="paragraph" w:customStyle="1" w:styleId="SourceSample">
    <w:name w:val="SourceSample"/>
    <w:basedOn w:val="Normal"/>
    <w:rsid w:val="006267BF"/>
    <w:pPr>
      <w:widowControl w:val="0"/>
      <w:adjustRightInd w:val="0"/>
      <w:spacing w:before="120" w:after="0" w:line="360" w:lineRule="atLeast"/>
      <w:ind w:left="576" w:right="562"/>
      <w:textAlignment w:val="baseline"/>
    </w:pPr>
    <w:rPr>
      <w:rFonts w:ascii="Courier New" w:hAnsi="Courier New"/>
      <w:noProof/>
      <w:sz w:val="16"/>
    </w:rPr>
  </w:style>
  <w:style w:type="paragraph" w:customStyle="1" w:styleId="TableText2">
    <w:name w:val="Table Text 2"/>
    <w:basedOn w:val="BodyText2"/>
    <w:rsid w:val="006267BF"/>
    <w:pPr>
      <w:keepNext/>
      <w:widowControl w:val="0"/>
      <w:tabs>
        <w:tab w:val="left" w:pos="720"/>
      </w:tabs>
      <w:adjustRightInd w:val="0"/>
      <w:spacing w:before="120" w:after="160" w:line="360" w:lineRule="atLeast"/>
      <w:jc w:val="left"/>
      <w:textAlignment w:val="baseline"/>
    </w:pPr>
    <w:rPr>
      <w:rFonts w:ascii="Times New Roman" w:hAnsi="Times New Roman"/>
    </w:rPr>
  </w:style>
  <w:style w:type="paragraph" w:customStyle="1" w:styleId="Specificationreference2">
    <w:name w:val="Specification reference 2"/>
    <w:basedOn w:val="Normal"/>
    <w:next w:val="Text2"/>
    <w:rsid w:val="006267BF"/>
    <w:pPr>
      <w:widowControl w:val="0"/>
      <w:tabs>
        <w:tab w:val="left" w:pos="2161"/>
      </w:tabs>
      <w:adjustRightInd w:val="0"/>
      <w:spacing w:after="240" w:line="360" w:lineRule="atLeast"/>
      <w:ind w:left="1202"/>
      <w:textAlignment w:val="baseline"/>
    </w:pPr>
    <w:rPr>
      <w:rFonts w:ascii="Times New Roman" w:hAnsi="Times New Roman"/>
      <w:b/>
      <w:bCs/>
      <w:i/>
      <w:iCs/>
      <w:sz w:val="22"/>
    </w:rPr>
  </w:style>
  <w:style w:type="paragraph" w:customStyle="1" w:styleId="specificationcaption2">
    <w:name w:val="specification caption2"/>
    <w:basedOn w:val="caption2"/>
    <w:next w:val="Normal"/>
    <w:autoRedefine/>
    <w:rsid w:val="006267BF"/>
    <w:pPr>
      <w:keepNext/>
      <w:spacing w:after="120"/>
      <w:ind w:left="1196" w:firstLine="12"/>
      <w:jc w:val="left"/>
    </w:pPr>
    <w:rPr>
      <w:bCs w:val="0"/>
      <w:sz w:val="24"/>
    </w:rPr>
  </w:style>
  <w:style w:type="paragraph" w:customStyle="1" w:styleId="specification2">
    <w:name w:val="specification2"/>
    <w:basedOn w:val="Text2"/>
    <w:next w:val="Text2"/>
    <w:autoRedefine/>
    <w:rsid w:val="006267BF"/>
    <w:pPr>
      <w:widowControl w:val="0"/>
      <w:tabs>
        <w:tab w:val="left" w:pos="2302"/>
      </w:tabs>
      <w:adjustRightInd w:val="0"/>
      <w:spacing w:before="120" w:after="0" w:line="360" w:lineRule="atLeast"/>
      <w:textAlignment w:val="baseline"/>
    </w:pPr>
    <w:rPr>
      <w:rFonts w:ascii="Times New Roman" w:hAnsi="Times New Roman"/>
      <w:sz w:val="22"/>
      <w:szCs w:val="22"/>
      <w:lang w:val="en-US"/>
    </w:rPr>
  </w:style>
  <w:style w:type="paragraph" w:customStyle="1" w:styleId="command">
    <w:name w:val="command"/>
    <w:basedOn w:val="Text2"/>
    <w:rsid w:val="006267BF"/>
    <w:pPr>
      <w:widowControl w:val="0"/>
      <w:tabs>
        <w:tab w:val="left" w:pos="2161"/>
      </w:tabs>
      <w:overflowPunct w:val="0"/>
      <w:autoSpaceDE w:val="0"/>
      <w:autoSpaceDN w:val="0"/>
      <w:adjustRightInd w:val="0"/>
      <w:spacing w:before="120" w:line="360" w:lineRule="atLeast"/>
      <w:ind w:left="1555"/>
      <w:jc w:val="left"/>
      <w:textAlignment w:val="baseline"/>
    </w:pPr>
    <w:rPr>
      <w:rFonts w:ascii="Courier New" w:hAnsi="Courier New"/>
      <w:sz w:val="22"/>
      <w:szCs w:val="22"/>
    </w:rPr>
  </w:style>
  <w:style w:type="paragraph" w:customStyle="1" w:styleId="Text1Char">
    <w:name w:val="Text 1 Char"/>
    <w:basedOn w:val="Normal"/>
    <w:link w:val="Text1CharChar"/>
    <w:rsid w:val="006267BF"/>
    <w:pPr>
      <w:widowControl w:val="0"/>
      <w:adjustRightInd w:val="0"/>
      <w:spacing w:after="240" w:line="360" w:lineRule="atLeast"/>
      <w:ind w:left="482"/>
      <w:textAlignment w:val="baseline"/>
    </w:pPr>
    <w:rPr>
      <w:rFonts w:ascii="Times New Roman" w:eastAsia="MS Mincho" w:hAnsi="Times New Roman"/>
      <w:sz w:val="24"/>
      <w:lang w:eastAsia="ko-KR"/>
    </w:rPr>
  </w:style>
  <w:style w:type="character" w:customStyle="1" w:styleId="Text1CharChar">
    <w:name w:val="Text 1 Char Char"/>
    <w:link w:val="Text1Char"/>
    <w:rsid w:val="006267BF"/>
    <w:rPr>
      <w:rFonts w:eastAsia="MS Mincho"/>
      <w:sz w:val="24"/>
      <w:lang w:eastAsia="ko-KR"/>
    </w:rPr>
  </w:style>
  <w:style w:type="paragraph" w:customStyle="1" w:styleId="specification2list">
    <w:name w:val="specification2 list"/>
    <w:basedOn w:val="specification2"/>
    <w:rsid w:val="006267BF"/>
    <w:pPr>
      <w:tabs>
        <w:tab w:val="clear" w:pos="2302"/>
      </w:tabs>
      <w:ind w:left="1843" w:hanging="284"/>
    </w:pPr>
    <w:rPr>
      <w:rFonts w:eastAsia="MS Mincho"/>
    </w:rPr>
  </w:style>
  <w:style w:type="paragraph" w:customStyle="1" w:styleId="specification2list2">
    <w:name w:val="specification2 list2"/>
    <w:basedOn w:val="specification2list"/>
    <w:rsid w:val="006267BF"/>
    <w:pPr>
      <w:ind w:left="2694"/>
    </w:pPr>
  </w:style>
  <w:style w:type="character" w:customStyle="1" w:styleId="Bookmarklink">
    <w:name w:val="Bookmark link"/>
    <w:rsid w:val="006267BF"/>
    <w:rPr>
      <w:color w:val="0000FF"/>
      <w:u w:val="single"/>
    </w:rPr>
  </w:style>
  <w:style w:type="paragraph" w:customStyle="1" w:styleId="specification2list3">
    <w:name w:val="specification2 list3"/>
    <w:basedOn w:val="specification2list"/>
    <w:rsid w:val="006267BF"/>
    <w:pPr>
      <w:tabs>
        <w:tab w:val="num" w:pos="1919"/>
        <w:tab w:val="left" w:pos="3119"/>
      </w:tabs>
      <w:ind w:left="3119" w:hanging="360"/>
    </w:pPr>
  </w:style>
  <w:style w:type="paragraph" w:customStyle="1" w:styleId="TablePadding">
    <w:name w:val="TablePadding"/>
    <w:basedOn w:val="Text3"/>
    <w:rsid w:val="006267BF"/>
    <w:pPr>
      <w:widowControl w:val="0"/>
      <w:tabs>
        <w:tab w:val="left" w:pos="2302"/>
      </w:tabs>
      <w:adjustRightInd w:val="0"/>
      <w:spacing w:after="0" w:line="360" w:lineRule="atLeast"/>
      <w:ind w:left="1202"/>
      <w:textAlignment w:val="baseline"/>
    </w:pPr>
    <w:rPr>
      <w:rFonts w:ascii="Times New Roman" w:hAnsi="Times New Roman"/>
      <w:sz w:val="12"/>
      <w:lang w:eastAsia="ko-KR"/>
    </w:rPr>
  </w:style>
  <w:style w:type="character" w:customStyle="1" w:styleId="description">
    <w:name w:val="description"/>
    <w:basedOn w:val="DefaultParagraphFont"/>
    <w:rsid w:val="006267BF"/>
  </w:style>
  <w:style w:type="paragraph" w:customStyle="1" w:styleId="msolistparagraph0">
    <w:name w:val="msolistparagraph"/>
    <w:basedOn w:val="Normal"/>
    <w:rsid w:val="006267BF"/>
    <w:pPr>
      <w:widowControl w:val="0"/>
      <w:adjustRightInd w:val="0"/>
      <w:spacing w:after="0" w:line="360" w:lineRule="atLeast"/>
      <w:ind w:left="720"/>
      <w:jc w:val="left"/>
      <w:textAlignment w:val="baseline"/>
    </w:pPr>
    <w:rPr>
      <w:rFonts w:ascii="Calibri" w:hAnsi="Calibri"/>
      <w:sz w:val="22"/>
      <w:szCs w:val="22"/>
      <w:lang w:val="en-US"/>
    </w:rPr>
  </w:style>
  <w:style w:type="paragraph" w:customStyle="1" w:styleId="Specification2Text">
    <w:name w:val="Specification2 Text"/>
    <w:basedOn w:val="Text2"/>
    <w:rsid w:val="006267BF"/>
    <w:pPr>
      <w:widowControl w:val="0"/>
      <w:adjustRightInd w:val="0"/>
      <w:spacing w:before="120" w:after="0" w:line="360" w:lineRule="atLeast"/>
      <w:ind w:left="1134"/>
      <w:textAlignment w:val="baseline"/>
    </w:pPr>
    <w:rPr>
      <w:rFonts w:ascii="Times New Roman" w:eastAsia="MS Mincho" w:hAnsi="Times New Roman"/>
      <w:sz w:val="24"/>
      <w:lang w:eastAsia="ko-KR"/>
    </w:rPr>
  </w:style>
  <w:style w:type="paragraph" w:customStyle="1" w:styleId="level2overv">
    <w:name w:val="level2_overv"/>
    <w:basedOn w:val="Normal"/>
    <w:link w:val="level2overvChar"/>
    <w:rsid w:val="006267BF"/>
    <w:pPr>
      <w:widowControl w:val="0"/>
      <w:numPr>
        <w:ilvl w:val="12"/>
      </w:numPr>
      <w:tabs>
        <w:tab w:val="left" w:pos="284"/>
        <w:tab w:val="right" w:pos="6804"/>
        <w:tab w:val="left" w:pos="7088"/>
        <w:tab w:val="left" w:pos="7938"/>
      </w:tabs>
      <w:adjustRightInd w:val="0"/>
      <w:spacing w:after="0" w:line="360" w:lineRule="atLeast"/>
      <w:ind w:left="7938" w:right="-1" w:hanging="7938"/>
      <w:jc w:val="left"/>
      <w:textAlignment w:val="baseline"/>
    </w:pPr>
    <w:rPr>
      <w:rFonts w:ascii="Times New Roman" w:hAnsi="Times New Roman"/>
      <w:sz w:val="22"/>
      <w:lang w:val="en-US" w:eastAsia="ko-KR"/>
    </w:rPr>
  </w:style>
  <w:style w:type="character" w:customStyle="1" w:styleId="level2overvChar">
    <w:name w:val="level2_overv Char"/>
    <w:link w:val="level2overv"/>
    <w:rsid w:val="006267BF"/>
    <w:rPr>
      <w:sz w:val="22"/>
      <w:lang w:val="en-US" w:eastAsia="ko-KR"/>
    </w:rPr>
  </w:style>
  <w:style w:type="paragraph" w:customStyle="1" w:styleId="level3overv">
    <w:name w:val="level3_overv"/>
    <w:basedOn w:val="level2overv"/>
    <w:link w:val="level3overvChar"/>
    <w:autoRedefine/>
    <w:rsid w:val="006267BF"/>
    <w:pPr>
      <w:tabs>
        <w:tab w:val="clear" w:pos="284"/>
        <w:tab w:val="left" w:pos="567"/>
      </w:tabs>
      <w:ind w:left="7939" w:hanging="7655"/>
    </w:pPr>
  </w:style>
  <w:style w:type="character" w:customStyle="1" w:styleId="level3overvChar">
    <w:name w:val="level3_overv Char"/>
    <w:basedOn w:val="level2overvChar"/>
    <w:link w:val="level3overv"/>
    <w:rsid w:val="006267BF"/>
    <w:rPr>
      <w:sz w:val="22"/>
      <w:lang w:val="en-US" w:eastAsia="ko-KR"/>
    </w:rPr>
  </w:style>
  <w:style w:type="paragraph" w:customStyle="1" w:styleId="hieatt">
    <w:name w:val="hie_att"/>
    <w:basedOn w:val="Normal"/>
    <w:rsid w:val="006267BF"/>
    <w:pPr>
      <w:widowControl w:val="0"/>
      <w:numPr>
        <w:ilvl w:val="12"/>
      </w:numPr>
      <w:tabs>
        <w:tab w:val="left" w:pos="6521"/>
        <w:tab w:val="left" w:pos="7088"/>
        <w:tab w:val="left" w:pos="7938"/>
        <w:tab w:val="left" w:pos="8647"/>
      </w:tabs>
      <w:adjustRightInd w:val="0"/>
      <w:spacing w:after="0" w:line="360" w:lineRule="atLeast"/>
      <w:ind w:left="7938" w:hanging="7938"/>
      <w:jc w:val="left"/>
      <w:textAlignment w:val="baseline"/>
    </w:pPr>
    <w:rPr>
      <w:rFonts w:ascii="Times New Roman" w:hAnsi="Times New Roman"/>
      <w:sz w:val="22"/>
      <w:szCs w:val="22"/>
      <w:lang w:eastAsia="ko-KR"/>
    </w:rPr>
  </w:style>
  <w:style w:type="paragraph" w:customStyle="1" w:styleId="Text1bulletlist">
    <w:name w:val="Text 1 bullet list"/>
    <w:basedOn w:val="Text1bulleted"/>
    <w:rsid w:val="006267BF"/>
    <w:pPr>
      <w:tabs>
        <w:tab w:val="clear" w:pos="2038"/>
        <w:tab w:val="num" w:pos="432"/>
      </w:tabs>
      <w:suppressAutoHyphens/>
      <w:spacing w:after="120"/>
      <w:ind w:left="432" w:hanging="432"/>
    </w:pPr>
    <w:rPr>
      <w:sz w:val="24"/>
      <w:lang w:eastAsia="ar-SA"/>
    </w:rPr>
  </w:style>
  <w:style w:type="paragraph" w:customStyle="1" w:styleId="hieentname">
    <w:name w:val="hie_entname"/>
    <w:basedOn w:val="Normal"/>
    <w:next w:val="hieatt"/>
    <w:link w:val="hieentnameChar"/>
    <w:rsid w:val="006267BF"/>
    <w:pPr>
      <w:keepNext/>
      <w:widowControl w:val="0"/>
      <w:tabs>
        <w:tab w:val="left" w:pos="567"/>
        <w:tab w:val="left" w:pos="7938"/>
      </w:tabs>
      <w:adjustRightInd w:val="0"/>
      <w:spacing w:before="160" w:after="0" w:line="360" w:lineRule="atLeast"/>
      <w:jc w:val="left"/>
      <w:textAlignment w:val="baseline"/>
    </w:pPr>
    <w:rPr>
      <w:rFonts w:ascii="Times New Roman" w:hAnsi="Times New Roman"/>
      <w:b/>
      <w:sz w:val="22"/>
      <w:lang w:val="en-US" w:eastAsia="ko-KR"/>
    </w:rPr>
  </w:style>
  <w:style w:type="character" w:customStyle="1" w:styleId="hieentnameChar">
    <w:name w:val="hie_entname Char"/>
    <w:link w:val="hieentname"/>
    <w:rsid w:val="006267BF"/>
    <w:rPr>
      <w:b/>
      <w:sz w:val="22"/>
      <w:lang w:val="en-US" w:eastAsia="ko-KR"/>
    </w:rPr>
  </w:style>
  <w:style w:type="paragraph" w:customStyle="1" w:styleId="Clarification">
    <w:name w:val="Clarification"/>
    <w:basedOn w:val="Text3"/>
    <w:rsid w:val="006267BF"/>
    <w:pPr>
      <w:widowControl w:val="0"/>
      <w:pBdr>
        <w:top w:val="single" w:sz="4" w:space="1" w:color="auto"/>
        <w:left w:val="single" w:sz="4" w:space="4" w:color="auto"/>
        <w:bottom w:val="single" w:sz="4" w:space="1" w:color="auto"/>
        <w:right w:val="single" w:sz="4" w:space="4" w:color="auto"/>
      </w:pBdr>
      <w:adjustRightInd w:val="0"/>
      <w:spacing w:after="240" w:line="360" w:lineRule="atLeast"/>
      <w:ind w:left="1134"/>
      <w:textAlignment w:val="baseline"/>
    </w:pPr>
    <w:rPr>
      <w:rFonts w:ascii="Times New Roman" w:eastAsia="MS Mincho" w:hAnsi="Times New Roman"/>
      <w:i/>
      <w:sz w:val="24"/>
      <w:lang w:eastAsia="ko-KR"/>
    </w:rPr>
  </w:style>
  <w:style w:type="paragraph" w:customStyle="1" w:styleId="Text2list">
    <w:name w:val="Text 2 list"/>
    <w:basedOn w:val="Text2"/>
    <w:rsid w:val="006267BF"/>
    <w:pPr>
      <w:widowControl w:val="0"/>
      <w:tabs>
        <w:tab w:val="num" w:pos="432"/>
      </w:tabs>
      <w:adjustRightInd w:val="0"/>
      <w:spacing w:before="120" w:line="360" w:lineRule="atLeast"/>
      <w:ind w:left="432" w:hanging="432"/>
      <w:textAlignment w:val="baseline"/>
    </w:pPr>
    <w:rPr>
      <w:rFonts w:ascii="Times New Roman" w:eastAsia="MS Mincho" w:hAnsi="Times New Roman"/>
      <w:sz w:val="24"/>
      <w:lang w:eastAsia="ko-KR"/>
    </w:rPr>
  </w:style>
  <w:style w:type="paragraph" w:customStyle="1" w:styleId="Activity">
    <w:name w:val="Activity"/>
    <w:basedOn w:val="Text3"/>
    <w:rsid w:val="006267BF"/>
    <w:pPr>
      <w:spacing w:after="240"/>
    </w:pPr>
    <w:rPr>
      <w:rFonts w:ascii="Times New Roman" w:eastAsia="MS Mincho" w:hAnsi="Times New Roman"/>
      <w:sz w:val="24"/>
      <w:lang w:eastAsia="ko-KR"/>
    </w:rPr>
  </w:style>
  <w:style w:type="paragraph" w:styleId="NoSpacing">
    <w:name w:val="No Spacing"/>
    <w:uiPriority w:val="1"/>
    <w:qFormat/>
    <w:rsid w:val="006267BF"/>
    <w:pPr>
      <w:jc w:val="both"/>
    </w:pPr>
    <w:rPr>
      <w:sz w:val="22"/>
      <w:lang w:eastAsia="en-US"/>
    </w:rPr>
  </w:style>
  <w:style w:type="character" w:customStyle="1" w:styleId="infomessage">
    <w:name w:val="infomessage"/>
    <w:basedOn w:val="DefaultParagraphFont"/>
    <w:rsid w:val="006267BF"/>
  </w:style>
  <w:style w:type="paragraph" w:customStyle="1" w:styleId="Normal11pt">
    <w:name w:val="Normal + 11 pt"/>
    <w:basedOn w:val="Normal"/>
    <w:rsid w:val="006267BF"/>
    <w:pPr>
      <w:tabs>
        <w:tab w:val="left" w:pos="1134"/>
        <w:tab w:val="left" w:pos="1701"/>
        <w:tab w:val="left" w:pos="2268"/>
      </w:tabs>
      <w:spacing w:before="60" w:after="60"/>
      <w:jc w:val="left"/>
    </w:pPr>
    <w:rPr>
      <w:rFonts w:ascii="Times New Roman" w:hAnsi="Times New Roman"/>
      <w:sz w:val="22"/>
      <w:lang w:eastAsia="ko-KR"/>
    </w:rPr>
  </w:style>
  <w:style w:type="paragraph" w:customStyle="1" w:styleId="TableCell1">
    <w:name w:val="Table Cell"/>
    <w:basedOn w:val="Normal"/>
    <w:uiPriority w:val="99"/>
    <w:rsid w:val="006267BF"/>
    <w:pPr>
      <w:autoSpaceDE w:val="0"/>
      <w:autoSpaceDN w:val="0"/>
      <w:adjustRightInd w:val="0"/>
      <w:spacing w:before="56" w:after="56"/>
      <w:jc w:val="left"/>
    </w:pPr>
    <w:rPr>
      <w:rFonts w:ascii="Times New Roman" w:hAnsi="Times New Roman"/>
      <w:color w:val="000000"/>
      <w:sz w:val="22"/>
      <w:szCs w:val="22"/>
      <w:lang w:val="en-US" w:eastAsia="en-GB"/>
    </w:rPr>
  </w:style>
  <w:style w:type="paragraph" w:customStyle="1" w:styleId="COVERTITLE">
    <w:name w:val="COVER TITLE"/>
    <w:basedOn w:val="Normal"/>
    <w:rsid w:val="006267BF"/>
    <w:pPr>
      <w:tabs>
        <w:tab w:val="left" w:pos="1134"/>
        <w:tab w:val="left" w:pos="1701"/>
        <w:tab w:val="left" w:pos="2268"/>
      </w:tabs>
      <w:spacing w:before="120" w:after="0"/>
      <w:jc w:val="center"/>
    </w:pPr>
    <w:rPr>
      <w:rFonts w:ascii="Times New Roman" w:hAnsi="Times New Roman"/>
      <w:b/>
      <w:smallCaps/>
      <w:sz w:val="32"/>
    </w:rPr>
  </w:style>
  <w:style w:type="paragraph" w:customStyle="1" w:styleId="Base">
    <w:name w:val="Base"/>
    <w:rsid w:val="006267BF"/>
    <w:pPr>
      <w:spacing w:before="60" w:after="60"/>
    </w:pPr>
    <w:rPr>
      <w:sz w:val="24"/>
      <w:szCs w:val="24"/>
      <w:lang w:eastAsia="en-US"/>
    </w:rPr>
  </w:style>
  <w:style w:type="paragraph" w:customStyle="1" w:styleId="Tableitem">
    <w:name w:val="Table item"/>
    <w:basedOn w:val="Normal"/>
    <w:rsid w:val="006267BF"/>
    <w:pPr>
      <w:spacing w:after="0"/>
    </w:pPr>
    <w:rPr>
      <w:rFonts w:ascii="Times New Roman" w:hAnsi="Times New Roman"/>
      <w:szCs w:val="22"/>
      <w:lang w:val="en" w:eastAsia="nl-NL"/>
    </w:rPr>
  </w:style>
  <w:style w:type="paragraph" w:customStyle="1" w:styleId="TableNormal1">
    <w:name w:val="Table Normal1"/>
    <w:basedOn w:val="Normal"/>
    <w:rsid w:val="006267BF"/>
    <w:pPr>
      <w:spacing w:before="20" w:after="20" w:line="276" w:lineRule="auto"/>
    </w:pPr>
    <w:rPr>
      <w:rFonts w:ascii="Times New Roman" w:hAnsi="Times New Roman"/>
      <w:sz w:val="22"/>
      <w:szCs w:val="22"/>
      <w:lang w:val="en"/>
    </w:rPr>
  </w:style>
  <w:style w:type="paragraph" w:customStyle="1" w:styleId="Crossreferencelink">
    <w:name w:val="Cross reference link"/>
    <w:basedOn w:val="Normal"/>
    <w:link w:val="CrossreferencelinkChar"/>
    <w:qFormat/>
    <w:rsid w:val="006267BF"/>
    <w:rPr>
      <w:rFonts w:ascii="Arial" w:hAnsi="Arial"/>
      <w:b/>
      <w:color w:val="0000FF"/>
      <w:szCs w:val="24"/>
      <w:u w:val="single"/>
    </w:rPr>
  </w:style>
  <w:style w:type="character" w:customStyle="1" w:styleId="CrossreferencelinkChar">
    <w:name w:val="Cross reference link Char"/>
    <w:link w:val="Crossreferencelink"/>
    <w:rsid w:val="006267BF"/>
    <w:rPr>
      <w:rFonts w:ascii="Arial" w:hAnsi="Arial"/>
      <w:b/>
      <w:color w:val="0000FF"/>
      <w:szCs w:val="24"/>
      <w:u w:val="single"/>
      <w:lang w:eastAsia="en-US"/>
    </w:rPr>
  </w:style>
  <w:style w:type="paragraph" w:customStyle="1" w:styleId="CrossReference">
    <w:name w:val="Cross Reference"/>
    <w:basedOn w:val="Normal"/>
    <w:link w:val="CrossReferenceChar"/>
    <w:qFormat/>
    <w:rsid w:val="006267BF"/>
    <w:rPr>
      <w:rFonts w:ascii="Arial" w:hAnsi="Arial" w:cs="Arial"/>
      <w:b/>
      <w:color w:val="0000FF"/>
      <w:szCs w:val="24"/>
      <w:u w:val="single"/>
    </w:rPr>
  </w:style>
  <w:style w:type="character" w:customStyle="1" w:styleId="CrossReferenceChar">
    <w:name w:val="Cross Reference Char"/>
    <w:link w:val="CrossReference"/>
    <w:locked/>
    <w:rsid w:val="006267BF"/>
    <w:rPr>
      <w:rFonts w:ascii="Arial" w:hAnsi="Arial" w:cs="Arial"/>
      <w:b/>
      <w:color w:val="0000FF"/>
      <w:szCs w:val="24"/>
      <w:u w:val="single"/>
      <w:lang w:eastAsia="en-US"/>
    </w:rPr>
  </w:style>
  <w:style w:type="character" w:customStyle="1" w:styleId="Heading6Char2">
    <w:name w:val="Heading 6 Char2"/>
    <w:aliases w:val="Heading 6 Char Char1,H6 Char,DNV-H6 Char,6 Char,Heading 6 CFMU Char,h6 Char,Heading 6 Char Char Char,Title Page Char,PIM 6 Char,Heading 6 Char1 Char,sub-dash Char,sd Char,5 Char,ASAPHeading 6 Char1,ASAPHeading 6 Char Char,H61 Char"/>
    <w:link w:val="Heading6"/>
    <w:rsid w:val="006267BF"/>
    <w:rPr>
      <w:rFonts w:asciiTheme="minorHAnsi" w:hAnsiTheme="minorHAnsi"/>
      <w:lang w:eastAsia="en-US"/>
    </w:rPr>
  </w:style>
  <w:style w:type="character" w:customStyle="1" w:styleId="st">
    <w:name w:val="st"/>
    <w:basedOn w:val="DefaultParagraphFont"/>
    <w:rsid w:val="006267BF"/>
  </w:style>
  <w:style w:type="character" w:customStyle="1" w:styleId="shorttext">
    <w:name w:val="short_text"/>
    <w:basedOn w:val="DefaultParagraphFont"/>
    <w:rsid w:val="006267BF"/>
  </w:style>
  <w:style w:type="character" w:customStyle="1" w:styleId="hps">
    <w:name w:val="hps"/>
    <w:basedOn w:val="DefaultParagraphFont"/>
    <w:rsid w:val="006267BF"/>
  </w:style>
  <w:style w:type="paragraph" w:styleId="HTMLPreformatted">
    <w:name w:val="HTML Preformatted"/>
    <w:basedOn w:val="Normal"/>
    <w:link w:val="HTMLPreformattedChar"/>
    <w:uiPriority w:val="99"/>
    <w:unhideWhenUsed/>
    <w:rsid w:val="00626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6267BF"/>
    <w:rPr>
      <w:rFonts w:ascii="Courier New" w:hAnsi="Courier New" w:cs="Courier New"/>
      <w:lang w:val="en-US" w:eastAsia="en-US"/>
    </w:rPr>
  </w:style>
  <w:style w:type="paragraph" w:customStyle="1" w:styleId="DataField">
    <w:name w:val="DataField"/>
    <w:basedOn w:val="TableCell"/>
    <w:qFormat/>
    <w:rsid w:val="006267BF"/>
    <w:pPr>
      <w:spacing w:after="60"/>
    </w:pPr>
    <w:rPr>
      <w:rFonts w:cs="Calibri"/>
      <w:bCs w:val="0"/>
      <w:sz w:val="18"/>
      <w:szCs w:val="14"/>
    </w:rPr>
  </w:style>
  <w:style w:type="character" w:styleId="IntenseEmphasis">
    <w:name w:val="Intense Emphasis"/>
    <w:basedOn w:val="DefaultParagraphFont"/>
    <w:uiPriority w:val="21"/>
    <w:qFormat/>
    <w:rsid w:val="006267BF"/>
    <w:rPr>
      <w:b/>
      <w:bCs/>
      <w:i/>
      <w:iCs/>
      <w:color w:val="4F81BD" w:themeColor="accent1"/>
    </w:rPr>
  </w:style>
  <w:style w:type="paragraph" w:customStyle="1" w:styleId="HiddenTags">
    <w:name w:val="HiddenTags"/>
    <w:basedOn w:val="TableHeading"/>
    <w:link w:val="HiddenTagsChar"/>
    <w:qFormat/>
    <w:rsid w:val="006267BF"/>
    <w:pPr>
      <w:widowControl/>
      <w:autoSpaceDE/>
      <w:autoSpaceDN/>
      <w:adjustRightInd/>
      <w:spacing w:before="60" w:after="60"/>
    </w:pPr>
    <w:rPr>
      <w:vanish/>
      <w:color w:val="FF0000"/>
      <w:sz w:val="18"/>
      <w:szCs w:val="18"/>
    </w:rPr>
  </w:style>
  <w:style w:type="character" w:customStyle="1" w:styleId="TableHeadingChar">
    <w:name w:val="Table Heading Char"/>
    <w:basedOn w:val="TableCellChar"/>
    <w:link w:val="TableHeading"/>
    <w:rsid w:val="006267BF"/>
    <w:rPr>
      <w:rFonts w:ascii="Arial" w:hAnsi="Arial" w:cs="Arial"/>
      <w:b/>
      <w:bCs/>
      <w:szCs w:val="24"/>
      <w:lang w:val="en-US" w:eastAsia="en-US"/>
    </w:rPr>
  </w:style>
  <w:style w:type="character" w:customStyle="1" w:styleId="HiddenTagsChar">
    <w:name w:val="HiddenTags Char"/>
    <w:basedOn w:val="TableHeadingChar"/>
    <w:link w:val="HiddenTags"/>
    <w:rsid w:val="006267BF"/>
    <w:rPr>
      <w:rFonts w:ascii="Arial" w:hAnsi="Arial" w:cs="Arial"/>
      <w:b/>
      <w:bCs/>
      <w:vanish/>
      <w:color w:val="FF0000"/>
      <w:sz w:val="18"/>
      <w:szCs w:val="18"/>
      <w:lang w:val="en-US" w:eastAsia="en-US"/>
    </w:rPr>
  </w:style>
  <w:style w:type="character" w:styleId="HTMLCode">
    <w:name w:val="HTML Code"/>
    <w:basedOn w:val="DefaultParagraphFont"/>
    <w:uiPriority w:val="99"/>
    <w:unhideWhenUsed/>
    <w:rsid w:val="006267BF"/>
    <w:rPr>
      <w:rFonts w:ascii="Courier New" w:eastAsia="Times New Roman" w:hAnsi="Courier New" w:cs="Courier New"/>
      <w:sz w:val="20"/>
      <w:szCs w:val="20"/>
    </w:rPr>
  </w:style>
  <w:style w:type="character" w:customStyle="1" w:styleId="UnresolvedMention1">
    <w:name w:val="Unresolved Mention1"/>
    <w:basedOn w:val="DefaultParagraphFont"/>
    <w:uiPriority w:val="99"/>
    <w:semiHidden/>
    <w:unhideWhenUsed/>
    <w:rsid w:val="006267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8734">
      <w:bodyDiv w:val="1"/>
      <w:marLeft w:val="0"/>
      <w:marRight w:val="0"/>
      <w:marTop w:val="0"/>
      <w:marBottom w:val="0"/>
      <w:divBdr>
        <w:top w:val="none" w:sz="0" w:space="0" w:color="auto"/>
        <w:left w:val="none" w:sz="0" w:space="0" w:color="auto"/>
        <w:bottom w:val="none" w:sz="0" w:space="0" w:color="auto"/>
        <w:right w:val="none" w:sz="0" w:space="0" w:color="auto"/>
      </w:divBdr>
    </w:div>
    <w:div w:id="85738125">
      <w:bodyDiv w:val="1"/>
      <w:marLeft w:val="0"/>
      <w:marRight w:val="0"/>
      <w:marTop w:val="0"/>
      <w:marBottom w:val="0"/>
      <w:divBdr>
        <w:top w:val="none" w:sz="0" w:space="0" w:color="auto"/>
        <w:left w:val="none" w:sz="0" w:space="0" w:color="auto"/>
        <w:bottom w:val="none" w:sz="0" w:space="0" w:color="auto"/>
        <w:right w:val="none" w:sz="0" w:space="0" w:color="auto"/>
      </w:divBdr>
    </w:div>
    <w:div w:id="257956643">
      <w:bodyDiv w:val="1"/>
      <w:marLeft w:val="0"/>
      <w:marRight w:val="0"/>
      <w:marTop w:val="0"/>
      <w:marBottom w:val="0"/>
      <w:divBdr>
        <w:top w:val="none" w:sz="0" w:space="0" w:color="auto"/>
        <w:left w:val="none" w:sz="0" w:space="0" w:color="auto"/>
        <w:bottom w:val="none" w:sz="0" w:space="0" w:color="auto"/>
        <w:right w:val="none" w:sz="0" w:space="0" w:color="auto"/>
      </w:divBdr>
    </w:div>
    <w:div w:id="405879243">
      <w:bodyDiv w:val="1"/>
      <w:marLeft w:val="0"/>
      <w:marRight w:val="0"/>
      <w:marTop w:val="0"/>
      <w:marBottom w:val="0"/>
      <w:divBdr>
        <w:top w:val="none" w:sz="0" w:space="0" w:color="auto"/>
        <w:left w:val="none" w:sz="0" w:space="0" w:color="auto"/>
        <w:bottom w:val="none" w:sz="0" w:space="0" w:color="auto"/>
        <w:right w:val="none" w:sz="0" w:space="0" w:color="auto"/>
      </w:divBdr>
    </w:div>
    <w:div w:id="529225731">
      <w:bodyDiv w:val="1"/>
      <w:marLeft w:val="0"/>
      <w:marRight w:val="0"/>
      <w:marTop w:val="0"/>
      <w:marBottom w:val="0"/>
      <w:divBdr>
        <w:top w:val="none" w:sz="0" w:space="0" w:color="auto"/>
        <w:left w:val="none" w:sz="0" w:space="0" w:color="auto"/>
        <w:bottom w:val="none" w:sz="0" w:space="0" w:color="auto"/>
        <w:right w:val="none" w:sz="0" w:space="0" w:color="auto"/>
      </w:divBdr>
    </w:div>
    <w:div w:id="925193107">
      <w:bodyDiv w:val="1"/>
      <w:marLeft w:val="0"/>
      <w:marRight w:val="0"/>
      <w:marTop w:val="0"/>
      <w:marBottom w:val="0"/>
      <w:divBdr>
        <w:top w:val="none" w:sz="0" w:space="0" w:color="auto"/>
        <w:left w:val="none" w:sz="0" w:space="0" w:color="auto"/>
        <w:bottom w:val="none" w:sz="0" w:space="0" w:color="auto"/>
        <w:right w:val="none" w:sz="0" w:space="0" w:color="auto"/>
      </w:divBdr>
    </w:div>
    <w:div w:id="975110955">
      <w:bodyDiv w:val="1"/>
      <w:marLeft w:val="0"/>
      <w:marRight w:val="0"/>
      <w:marTop w:val="0"/>
      <w:marBottom w:val="0"/>
      <w:divBdr>
        <w:top w:val="none" w:sz="0" w:space="0" w:color="auto"/>
        <w:left w:val="none" w:sz="0" w:space="0" w:color="auto"/>
        <w:bottom w:val="none" w:sz="0" w:space="0" w:color="auto"/>
        <w:right w:val="none" w:sz="0" w:space="0" w:color="auto"/>
      </w:divBdr>
    </w:div>
    <w:div w:id="1131438411">
      <w:bodyDiv w:val="1"/>
      <w:marLeft w:val="0"/>
      <w:marRight w:val="0"/>
      <w:marTop w:val="0"/>
      <w:marBottom w:val="0"/>
      <w:divBdr>
        <w:top w:val="none" w:sz="0" w:space="0" w:color="auto"/>
        <w:left w:val="none" w:sz="0" w:space="0" w:color="auto"/>
        <w:bottom w:val="none" w:sz="0" w:space="0" w:color="auto"/>
        <w:right w:val="none" w:sz="0" w:space="0" w:color="auto"/>
      </w:divBdr>
    </w:div>
    <w:div w:id="1189224372">
      <w:bodyDiv w:val="1"/>
      <w:marLeft w:val="0"/>
      <w:marRight w:val="0"/>
      <w:marTop w:val="0"/>
      <w:marBottom w:val="0"/>
      <w:divBdr>
        <w:top w:val="none" w:sz="0" w:space="0" w:color="auto"/>
        <w:left w:val="none" w:sz="0" w:space="0" w:color="auto"/>
        <w:bottom w:val="none" w:sz="0" w:space="0" w:color="auto"/>
        <w:right w:val="none" w:sz="0" w:space="0" w:color="auto"/>
      </w:divBdr>
    </w:div>
    <w:div w:id="1562520862">
      <w:bodyDiv w:val="1"/>
      <w:marLeft w:val="0"/>
      <w:marRight w:val="0"/>
      <w:marTop w:val="0"/>
      <w:marBottom w:val="0"/>
      <w:divBdr>
        <w:top w:val="none" w:sz="0" w:space="0" w:color="auto"/>
        <w:left w:val="none" w:sz="0" w:space="0" w:color="auto"/>
        <w:bottom w:val="none" w:sz="0" w:space="0" w:color="auto"/>
        <w:right w:val="none" w:sz="0" w:space="0" w:color="auto"/>
      </w:divBdr>
    </w:div>
    <w:div w:id="1719360122">
      <w:bodyDiv w:val="1"/>
      <w:marLeft w:val="0"/>
      <w:marRight w:val="0"/>
      <w:marTop w:val="0"/>
      <w:marBottom w:val="0"/>
      <w:divBdr>
        <w:top w:val="none" w:sz="0" w:space="0" w:color="auto"/>
        <w:left w:val="none" w:sz="0" w:space="0" w:color="auto"/>
        <w:bottom w:val="none" w:sz="0" w:space="0" w:color="auto"/>
        <w:right w:val="none" w:sz="0" w:space="0" w:color="auto"/>
      </w:divBdr>
    </w:div>
    <w:div w:id="1741444176">
      <w:bodyDiv w:val="1"/>
      <w:marLeft w:val="0"/>
      <w:marRight w:val="0"/>
      <w:marTop w:val="0"/>
      <w:marBottom w:val="0"/>
      <w:divBdr>
        <w:top w:val="none" w:sz="0" w:space="0" w:color="auto"/>
        <w:left w:val="none" w:sz="0" w:space="0" w:color="auto"/>
        <w:bottom w:val="none" w:sz="0" w:space="0" w:color="auto"/>
        <w:right w:val="none" w:sz="0" w:space="0" w:color="auto"/>
      </w:divBdr>
    </w:div>
    <w:div w:id="1923947530">
      <w:bodyDiv w:val="1"/>
      <w:marLeft w:val="0"/>
      <w:marRight w:val="0"/>
      <w:marTop w:val="0"/>
      <w:marBottom w:val="0"/>
      <w:divBdr>
        <w:top w:val="none" w:sz="0" w:space="0" w:color="auto"/>
        <w:left w:val="none" w:sz="0" w:space="0" w:color="auto"/>
        <w:bottom w:val="none" w:sz="0" w:space="0" w:color="auto"/>
        <w:right w:val="none" w:sz="0" w:space="0" w:color="auto"/>
      </w:divBdr>
    </w:div>
    <w:div w:id="1944992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yperlink" Target="http://ec.europa.eu/taxation_customs/dds2/eos/cd_home.js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unece.org/fileadmin/DAM/cefact/recommendations/rec16/rec16_ecetrd205e.pdf"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unece.org/fileadmin/DAM/cefact/recommendations/rec16/rec16_ecetrd205e.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ec.europa.eu/taxation_customs/dds2/eos/cd_home.js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ec.europa.eu/taxation_customs/dds2/taric/taric_consultation.jsp?Lan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VIETH\Desktop\6_UIS%20-%20User%20Interface%20Specifica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98CCA77DB4D4B44B3384AE42F0A9DD6"/>
        <w:category>
          <w:name w:val="General"/>
          <w:gallery w:val="placeholder"/>
        </w:category>
        <w:types>
          <w:type w:val="bbPlcHdr"/>
        </w:types>
        <w:behaviors>
          <w:behavior w:val="content"/>
        </w:behaviors>
        <w:guid w:val="{8F3C04D3-1E84-4242-B3E5-3045E33541F1}"/>
      </w:docPartPr>
      <w:docPartBody>
        <w:p w14:paraId="54094BB0" w14:textId="77777777" w:rsidR="001A1E4B" w:rsidRDefault="00CF48FB">
          <w:pPr>
            <w:pStyle w:val="898CCA77DB4D4B44B3384AE42F0A9DD6"/>
          </w:pPr>
          <w:r w:rsidRPr="003F55B6">
            <w:rPr>
              <w:rStyle w:val="PlaceholderText"/>
            </w:rPr>
            <w:t>[Subject]</w:t>
          </w:r>
        </w:p>
      </w:docPartBody>
    </w:docPart>
    <w:docPart>
      <w:docPartPr>
        <w:name w:val="9FE0D3EBD2554CE58EEF7643142BBE85"/>
        <w:category>
          <w:name w:val="General"/>
          <w:gallery w:val="placeholder"/>
        </w:category>
        <w:types>
          <w:type w:val="bbPlcHdr"/>
        </w:types>
        <w:behaviors>
          <w:behavior w:val="content"/>
        </w:behaviors>
        <w:guid w:val="{6CF0E0F5-3EBF-43ED-8C7E-3192AAF0440C}"/>
      </w:docPartPr>
      <w:docPartBody>
        <w:p w14:paraId="54094BB1" w14:textId="77777777" w:rsidR="001A1E4B" w:rsidRDefault="00CF48FB">
          <w:pPr>
            <w:pStyle w:val="9FE0D3EBD2554CE58EEF7643142BBE85"/>
          </w:pPr>
          <w:r>
            <w:rPr>
              <w:rStyle w:val="PlaceholderText"/>
            </w:rPr>
            <w:t>[Status]</w:t>
          </w:r>
        </w:p>
      </w:docPartBody>
    </w:docPart>
    <w:docPart>
      <w:docPartPr>
        <w:name w:val="7A2C675301F84FB8AF93F90BB989AE85"/>
        <w:category>
          <w:name w:val="General"/>
          <w:gallery w:val="placeholder"/>
        </w:category>
        <w:types>
          <w:type w:val="bbPlcHdr"/>
        </w:types>
        <w:behaviors>
          <w:behavior w:val="content"/>
        </w:behaviors>
        <w:guid w:val="{CA89575E-42E0-4D86-862B-BE7B01248FF1}"/>
      </w:docPartPr>
      <w:docPartBody>
        <w:p w14:paraId="54094BB2" w14:textId="77777777" w:rsidR="00BF4809" w:rsidRDefault="00847E98" w:rsidP="00847E98">
          <w:pPr>
            <w:pStyle w:val="7A2C675301F84FB8AF93F90BB989AE85"/>
          </w:pPr>
          <w:r>
            <w:rPr>
              <w:rStyle w:val="PlaceholderText"/>
            </w:rPr>
            <w:t>[Subject]</w:t>
          </w:r>
        </w:p>
      </w:docPartBody>
    </w:docPart>
    <w:docPart>
      <w:docPartPr>
        <w:name w:val="FA86AB5921D74C0F920868DF5D2B0118"/>
        <w:category>
          <w:name w:val="General"/>
          <w:gallery w:val="placeholder"/>
        </w:category>
        <w:types>
          <w:type w:val="bbPlcHdr"/>
        </w:types>
        <w:behaviors>
          <w:behavior w:val="content"/>
        </w:behaviors>
        <w:guid w:val="{A618DF1A-BB19-413B-95AE-CA164D35E67D}"/>
      </w:docPartPr>
      <w:docPartBody>
        <w:p w14:paraId="54094BB3" w14:textId="77777777" w:rsidR="00BF4809" w:rsidRDefault="00847E98" w:rsidP="00847E98">
          <w:pPr>
            <w:pStyle w:val="FA86AB5921D74C0F920868DF5D2B0118"/>
          </w:pPr>
          <w:r>
            <w:rPr>
              <w:rStyle w:val="PlaceholderText"/>
            </w:rPr>
            <w:t>[Status]</w:t>
          </w:r>
        </w:p>
      </w:docPartBody>
    </w:docPart>
    <w:docPart>
      <w:docPartPr>
        <w:name w:val="048B76732603464BA107899CB9A78807"/>
        <w:category>
          <w:name w:val="General"/>
          <w:gallery w:val="placeholder"/>
        </w:category>
        <w:types>
          <w:type w:val="bbPlcHdr"/>
        </w:types>
        <w:behaviors>
          <w:behavior w:val="content"/>
        </w:behaviors>
        <w:guid w:val="{4D1EDF99-21BF-4D7E-87E0-72EEF7799919}"/>
      </w:docPartPr>
      <w:docPartBody>
        <w:p w14:paraId="54094BB4" w14:textId="77777777" w:rsidR="00BF4809" w:rsidRDefault="00847E98" w:rsidP="00847E98">
          <w:pPr>
            <w:pStyle w:val="048B76732603464BA107899CB9A78807"/>
          </w:pPr>
          <w:r>
            <w:rPr>
              <w:rStyle w:val="PlaceholderText"/>
            </w:rPr>
            <w:t>Public, Basic, High</w:t>
          </w:r>
        </w:p>
      </w:docPartBody>
    </w:docPart>
    <w:docPart>
      <w:docPartPr>
        <w:name w:val="B2261533D739401DA25AEAB291477224"/>
        <w:category>
          <w:name w:val="General"/>
          <w:gallery w:val="placeholder"/>
        </w:category>
        <w:types>
          <w:type w:val="bbPlcHdr"/>
        </w:types>
        <w:behaviors>
          <w:behavior w:val="content"/>
        </w:behaviors>
        <w:guid w:val="{82FBF812-4AED-40F9-91C1-02F75820BFF7}"/>
      </w:docPartPr>
      <w:docPartBody>
        <w:p w14:paraId="54094BB5" w14:textId="77777777" w:rsidR="00BF4809" w:rsidRDefault="00847E98" w:rsidP="00847E98">
          <w:pPr>
            <w:pStyle w:val="B2261533D739401DA25AEAB291477224"/>
          </w:pPr>
          <w:r>
            <w:rPr>
              <w:rStyle w:val="PlaceholderText"/>
            </w:rPr>
            <w:t>[Issue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BBEHIZ+Palatino-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Univers 47 CondensedLight">
    <w:altName w:val="Arial"/>
    <w:panose1 w:val="00000000000000000000"/>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8FB"/>
    <w:rsid w:val="001164E8"/>
    <w:rsid w:val="001A1E4B"/>
    <w:rsid w:val="001D525C"/>
    <w:rsid w:val="002317A1"/>
    <w:rsid w:val="004F5A53"/>
    <w:rsid w:val="0058185A"/>
    <w:rsid w:val="0063460A"/>
    <w:rsid w:val="006F1A82"/>
    <w:rsid w:val="00716B38"/>
    <w:rsid w:val="007E72B5"/>
    <w:rsid w:val="00847E98"/>
    <w:rsid w:val="00921EFB"/>
    <w:rsid w:val="00B22940"/>
    <w:rsid w:val="00BF4809"/>
    <w:rsid w:val="00CF48FB"/>
    <w:rsid w:val="00D11D26"/>
    <w:rsid w:val="00D435BC"/>
    <w:rsid w:val="00DC7043"/>
    <w:rsid w:val="00F80797"/>
    <w:rsid w:val="00F80B4B"/>
    <w:rsid w:val="00FB1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094BB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47E98"/>
    <w:rPr>
      <w:color w:val="808080"/>
    </w:rPr>
  </w:style>
  <w:style w:type="paragraph" w:customStyle="1" w:styleId="898CCA77DB4D4B44B3384AE42F0A9DD6">
    <w:name w:val="898CCA77DB4D4B44B3384AE42F0A9DD6"/>
  </w:style>
  <w:style w:type="paragraph" w:customStyle="1" w:styleId="6955F25AEDCF45BDB18B6D4F7B251C43">
    <w:name w:val="6955F25AEDCF45BDB18B6D4F7B251C43"/>
  </w:style>
  <w:style w:type="paragraph" w:customStyle="1" w:styleId="9FE0D3EBD2554CE58EEF7643142BBE85">
    <w:name w:val="9FE0D3EBD2554CE58EEF7643142BBE85"/>
  </w:style>
  <w:style w:type="paragraph" w:customStyle="1" w:styleId="5AC412F8D9AC4658890553066F4436C3">
    <w:name w:val="5AC412F8D9AC4658890553066F4436C3"/>
  </w:style>
  <w:style w:type="paragraph" w:customStyle="1" w:styleId="98A61E7BBD244BD689CC7AD2152770D1">
    <w:name w:val="98A61E7BBD244BD689CC7AD2152770D1"/>
  </w:style>
  <w:style w:type="paragraph" w:customStyle="1" w:styleId="341AA8925F0548C9ACC3C48A01E63B3F">
    <w:name w:val="341AA8925F0548C9ACC3C48A01E63B3F"/>
  </w:style>
  <w:style w:type="paragraph" w:customStyle="1" w:styleId="F9FB763E95824819A6DEF2DC92207A43">
    <w:name w:val="F9FB763E95824819A6DEF2DC92207A43"/>
  </w:style>
  <w:style w:type="paragraph" w:customStyle="1" w:styleId="AF5817D4EEC04781AB36AEADFE9D6DAF">
    <w:name w:val="AF5817D4EEC04781AB36AEADFE9D6DAF"/>
    <w:rsid w:val="002317A1"/>
  </w:style>
  <w:style w:type="paragraph" w:customStyle="1" w:styleId="1AC11AAA256A458990798DE4B0263EA8">
    <w:name w:val="1AC11AAA256A458990798DE4B0263EA8"/>
    <w:rsid w:val="002317A1"/>
  </w:style>
  <w:style w:type="paragraph" w:customStyle="1" w:styleId="952DF1EDA051491C9300FC5FC6D38FED">
    <w:name w:val="952DF1EDA051491C9300FC5FC6D38FED"/>
    <w:rsid w:val="002317A1"/>
  </w:style>
  <w:style w:type="paragraph" w:customStyle="1" w:styleId="D21E102D02494F6C9FA284181F831EBB">
    <w:name w:val="D21E102D02494F6C9FA284181F831EBB"/>
    <w:rsid w:val="002317A1"/>
  </w:style>
  <w:style w:type="paragraph" w:customStyle="1" w:styleId="E92E35B2835746CB8D399BFB0E973D24">
    <w:name w:val="E92E35B2835746CB8D399BFB0E973D24"/>
    <w:rsid w:val="001D525C"/>
    <w:rPr>
      <w:lang w:val="en-GB" w:eastAsia="en-GB"/>
    </w:rPr>
  </w:style>
  <w:style w:type="paragraph" w:customStyle="1" w:styleId="A9E9114548A34B46A6C961E7A84035D4">
    <w:name w:val="A9E9114548A34B46A6C961E7A84035D4"/>
    <w:rsid w:val="001D525C"/>
    <w:rPr>
      <w:lang w:val="en-GB" w:eastAsia="en-GB"/>
    </w:rPr>
  </w:style>
  <w:style w:type="paragraph" w:customStyle="1" w:styleId="08120E2583D642C58FE6BD4F05E892B1">
    <w:name w:val="08120E2583D642C58FE6BD4F05E892B1"/>
    <w:rsid w:val="001D525C"/>
    <w:rPr>
      <w:lang w:val="en-GB" w:eastAsia="en-GB"/>
    </w:rPr>
  </w:style>
  <w:style w:type="paragraph" w:customStyle="1" w:styleId="1A4400B6BEFB4760847D5817658BA245">
    <w:name w:val="1A4400B6BEFB4760847D5817658BA245"/>
    <w:rsid w:val="001D525C"/>
    <w:rPr>
      <w:lang w:val="en-GB" w:eastAsia="en-GB"/>
    </w:rPr>
  </w:style>
  <w:style w:type="paragraph" w:customStyle="1" w:styleId="B7BE5860CA0B4C3B8A26D31D223D3593">
    <w:name w:val="B7BE5860CA0B4C3B8A26D31D223D3593"/>
    <w:rsid w:val="001D525C"/>
    <w:rPr>
      <w:lang w:val="en-GB" w:eastAsia="en-GB"/>
    </w:rPr>
  </w:style>
  <w:style w:type="paragraph" w:customStyle="1" w:styleId="E78B63AAFE7F4AA4A2E56A4EF5C5DF41">
    <w:name w:val="E78B63AAFE7F4AA4A2E56A4EF5C5DF41"/>
    <w:rsid w:val="001D525C"/>
    <w:rPr>
      <w:lang w:val="en-GB" w:eastAsia="en-GB"/>
    </w:rPr>
  </w:style>
  <w:style w:type="paragraph" w:customStyle="1" w:styleId="E36B1134EA244CE0BFA430CB3E97D4F2">
    <w:name w:val="E36B1134EA244CE0BFA430CB3E97D4F2"/>
    <w:rsid w:val="001D525C"/>
    <w:rPr>
      <w:lang w:val="en-GB" w:eastAsia="en-GB"/>
    </w:rPr>
  </w:style>
  <w:style w:type="paragraph" w:customStyle="1" w:styleId="C9781DCE12FB495BAE3D69E66035E3A2">
    <w:name w:val="C9781DCE12FB495BAE3D69E66035E3A2"/>
    <w:rsid w:val="001D525C"/>
    <w:rPr>
      <w:lang w:val="en-GB" w:eastAsia="en-GB"/>
    </w:rPr>
  </w:style>
  <w:style w:type="paragraph" w:customStyle="1" w:styleId="7A2C675301F84FB8AF93F90BB989AE85">
    <w:name w:val="7A2C675301F84FB8AF93F90BB989AE85"/>
    <w:rsid w:val="00847E98"/>
    <w:rPr>
      <w:lang w:val="en-GB" w:eastAsia="en-GB"/>
    </w:rPr>
  </w:style>
  <w:style w:type="paragraph" w:customStyle="1" w:styleId="FA86AB5921D74C0F920868DF5D2B0118">
    <w:name w:val="FA86AB5921D74C0F920868DF5D2B0118"/>
    <w:rsid w:val="00847E98"/>
    <w:rPr>
      <w:lang w:val="en-GB" w:eastAsia="en-GB"/>
    </w:rPr>
  </w:style>
  <w:style w:type="paragraph" w:customStyle="1" w:styleId="048B76732603464BA107899CB9A78807">
    <w:name w:val="048B76732603464BA107899CB9A78807"/>
    <w:rsid w:val="00847E98"/>
    <w:rPr>
      <w:lang w:val="en-GB" w:eastAsia="en-GB"/>
    </w:rPr>
  </w:style>
  <w:style w:type="paragraph" w:customStyle="1" w:styleId="B2261533D739401DA25AEAB291477224">
    <w:name w:val="B2261533D739401DA25AEAB291477224"/>
    <w:rsid w:val="00847E98"/>
    <w:rPr>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47E98"/>
    <w:rPr>
      <w:color w:val="808080"/>
    </w:rPr>
  </w:style>
  <w:style w:type="paragraph" w:customStyle="1" w:styleId="898CCA77DB4D4B44B3384AE42F0A9DD6">
    <w:name w:val="898CCA77DB4D4B44B3384AE42F0A9DD6"/>
  </w:style>
  <w:style w:type="paragraph" w:customStyle="1" w:styleId="6955F25AEDCF45BDB18B6D4F7B251C43">
    <w:name w:val="6955F25AEDCF45BDB18B6D4F7B251C43"/>
  </w:style>
  <w:style w:type="paragraph" w:customStyle="1" w:styleId="9FE0D3EBD2554CE58EEF7643142BBE85">
    <w:name w:val="9FE0D3EBD2554CE58EEF7643142BBE85"/>
  </w:style>
  <w:style w:type="paragraph" w:customStyle="1" w:styleId="5AC412F8D9AC4658890553066F4436C3">
    <w:name w:val="5AC412F8D9AC4658890553066F4436C3"/>
  </w:style>
  <w:style w:type="paragraph" w:customStyle="1" w:styleId="98A61E7BBD244BD689CC7AD2152770D1">
    <w:name w:val="98A61E7BBD244BD689CC7AD2152770D1"/>
  </w:style>
  <w:style w:type="paragraph" w:customStyle="1" w:styleId="341AA8925F0548C9ACC3C48A01E63B3F">
    <w:name w:val="341AA8925F0548C9ACC3C48A01E63B3F"/>
  </w:style>
  <w:style w:type="paragraph" w:customStyle="1" w:styleId="F9FB763E95824819A6DEF2DC92207A43">
    <w:name w:val="F9FB763E95824819A6DEF2DC92207A43"/>
  </w:style>
  <w:style w:type="paragraph" w:customStyle="1" w:styleId="AF5817D4EEC04781AB36AEADFE9D6DAF">
    <w:name w:val="AF5817D4EEC04781AB36AEADFE9D6DAF"/>
    <w:rsid w:val="002317A1"/>
  </w:style>
  <w:style w:type="paragraph" w:customStyle="1" w:styleId="1AC11AAA256A458990798DE4B0263EA8">
    <w:name w:val="1AC11AAA256A458990798DE4B0263EA8"/>
    <w:rsid w:val="002317A1"/>
  </w:style>
  <w:style w:type="paragraph" w:customStyle="1" w:styleId="952DF1EDA051491C9300FC5FC6D38FED">
    <w:name w:val="952DF1EDA051491C9300FC5FC6D38FED"/>
    <w:rsid w:val="002317A1"/>
  </w:style>
  <w:style w:type="paragraph" w:customStyle="1" w:styleId="D21E102D02494F6C9FA284181F831EBB">
    <w:name w:val="D21E102D02494F6C9FA284181F831EBB"/>
    <w:rsid w:val="002317A1"/>
  </w:style>
  <w:style w:type="paragraph" w:customStyle="1" w:styleId="E92E35B2835746CB8D399BFB0E973D24">
    <w:name w:val="E92E35B2835746CB8D399BFB0E973D24"/>
    <w:rsid w:val="001D525C"/>
    <w:rPr>
      <w:lang w:val="en-GB" w:eastAsia="en-GB"/>
    </w:rPr>
  </w:style>
  <w:style w:type="paragraph" w:customStyle="1" w:styleId="A9E9114548A34B46A6C961E7A84035D4">
    <w:name w:val="A9E9114548A34B46A6C961E7A84035D4"/>
    <w:rsid w:val="001D525C"/>
    <w:rPr>
      <w:lang w:val="en-GB" w:eastAsia="en-GB"/>
    </w:rPr>
  </w:style>
  <w:style w:type="paragraph" w:customStyle="1" w:styleId="08120E2583D642C58FE6BD4F05E892B1">
    <w:name w:val="08120E2583D642C58FE6BD4F05E892B1"/>
    <w:rsid w:val="001D525C"/>
    <w:rPr>
      <w:lang w:val="en-GB" w:eastAsia="en-GB"/>
    </w:rPr>
  </w:style>
  <w:style w:type="paragraph" w:customStyle="1" w:styleId="1A4400B6BEFB4760847D5817658BA245">
    <w:name w:val="1A4400B6BEFB4760847D5817658BA245"/>
    <w:rsid w:val="001D525C"/>
    <w:rPr>
      <w:lang w:val="en-GB" w:eastAsia="en-GB"/>
    </w:rPr>
  </w:style>
  <w:style w:type="paragraph" w:customStyle="1" w:styleId="B7BE5860CA0B4C3B8A26D31D223D3593">
    <w:name w:val="B7BE5860CA0B4C3B8A26D31D223D3593"/>
    <w:rsid w:val="001D525C"/>
    <w:rPr>
      <w:lang w:val="en-GB" w:eastAsia="en-GB"/>
    </w:rPr>
  </w:style>
  <w:style w:type="paragraph" w:customStyle="1" w:styleId="E78B63AAFE7F4AA4A2E56A4EF5C5DF41">
    <w:name w:val="E78B63AAFE7F4AA4A2E56A4EF5C5DF41"/>
    <w:rsid w:val="001D525C"/>
    <w:rPr>
      <w:lang w:val="en-GB" w:eastAsia="en-GB"/>
    </w:rPr>
  </w:style>
  <w:style w:type="paragraph" w:customStyle="1" w:styleId="E36B1134EA244CE0BFA430CB3E97D4F2">
    <w:name w:val="E36B1134EA244CE0BFA430CB3E97D4F2"/>
    <w:rsid w:val="001D525C"/>
    <w:rPr>
      <w:lang w:val="en-GB" w:eastAsia="en-GB"/>
    </w:rPr>
  </w:style>
  <w:style w:type="paragraph" w:customStyle="1" w:styleId="C9781DCE12FB495BAE3D69E66035E3A2">
    <w:name w:val="C9781DCE12FB495BAE3D69E66035E3A2"/>
    <w:rsid w:val="001D525C"/>
    <w:rPr>
      <w:lang w:val="en-GB" w:eastAsia="en-GB"/>
    </w:rPr>
  </w:style>
  <w:style w:type="paragraph" w:customStyle="1" w:styleId="7A2C675301F84FB8AF93F90BB989AE85">
    <w:name w:val="7A2C675301F84FB8AF93F90BB989AE85"/>
    <w:rsid w:val="00847E98"/>
    <w:rPr>
      <w:lang w:val="en-GB" w:eastAsia="en-GB"/>
    </w:rPr>
  </w:style>
  <w:style w:type="paragraph" w:customStyle="1" w:styleId="FA86AB5921D74C0F920868DF5D2B0118">
    <w:name w:val="FA86AB5921D74C0F920868DF5D2B0118"/>
    <w:rsid w:val="00847E98"/>
    <w:rPr>
      <w:lang w:val="en-GB" w:eastAsia="en-GB"/>
    </w:rPr>
  </w:style>
  <w:style w:type="paragraph" w:customStyle="1" w:styleId="048B76732603464BA107899CB9A78807">
    <w:name w:val="048B76732603464BA107899CB9A78807"/>
    <w:rsid w:val="00847E98"/>
    <w:rPr>
      <w:lang w:val="en-GB" w:eastAsia="en-GB"/>
    </w:rPr>
  </w:style>
  <w:style w:type="paragraph" w:customStyle="1" w:styleId="B2261533D739401DA25AEAB291477224">
    <w:name w:val="B2261533D739401DA25AEAB291477224"/>
    <w:rsid w:val="00847E98"/>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2018-12-20T00:00:00</PublishDate>
  <Abstract>PM² Template v2.1.2</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Deliverable_x0020_Status xmlns="1666a1b4-684b-49bc-8100-d8810b35a4a7">SfA</Deliverable_x0020_Status>
    <Deliverable_x0020_Version xmlns="1666a1b4-684b-49bc-8100-d8810b35a4a7">2.00</Deliverable_x0020_Version>
    <RfA xmlns="1666a1b4-684b-49bc-8100-d8810b35a4a7">SC21-QTM306</RfA>
    <Deliverable_x0020_Id xmlns="1666a1b4-684b-49bc-8100-d8810b35a4a7">DLV-306-x-2.4</Deliverable_x0020_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8C8BE289F49894780984245ABACA42D" ma:contentTypeVersion="4" ma:contentTypeDescription="Create a new document." ma:contentTypeScope="" ma:versionID="533b4ecaff34f2d1e25b71f96b182da8">
  <xsd:schema xmlns:xsd="http://www.w3.org/2001/XMLSchema" xmlns:xs="http://www.w3.org/2001/XMLSchema" xmlns:p="http://schemas.microsoft.com/office/2006/metadata/properties" xmlns:ns2="1666a1b4-684b-49bc-8100-d8810b35a4a7" targetNamespace="http://schemas.microsoft.com/office/2006/metadata/properties" ma:root="true" ma:fieldsID="36fe7e421579801f1cfae0ae1e72ef13" ns2:_="">
    <xsd:import namespace="1666a1b4-684b-49bc-8100-d8810b35a4a7"/>
    <xsd:element name="properties">
      <xsd:complexType>
        <xsd:sequence>
          <xsd:element name="documentManagement">
            <xsd:complexType>
              <xsd:all>
                <xsd:element ref="ns2:Deliverable_x0020_Id" minOccurs="0"/>
                <xsd:element ref="ns2:Deliverable_x0020_Status" minOccurs="0"/>
                <xsd:element ref="ns2:Deliverable_x0020_Version" minOccurs="0"/>
                <xsd:element ref="ns2:Rf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6a1b4-684b-49bc-8100-d8810b35a4a7" elementFormDefault="qualified">
    <xsd:import namespace="http://schemas.microsoft.com/office/2006/documentManagement/types"/>
    <xsd:import namespace="http://schemas.microsoft.com/office/infopath/2007/PartnerControls"/>
    <xsd:element name="Deliverable_x0020_Id" ma:index="8" nillable="true" ma:displayName="Deliverable Id" ma:internalName="Deliverable_x0020_Id">
      <xsd:simpleType>
        <xsd:restriction base="dms:Text">
          <xsd:maxLength value="255"/>
        </xsd:restriction>
      </xsd:simpleType>
    </xsd:element>
    <xsd:element name="Deliverable_x0020_Status" ma:index="9" nillable="true" ma:displayName="Deliverable Status" ma:description="Status of the deliverable version.&#10;&#10;Possible values are:&#10;Working&#10;Internal QR&#10;Draft&#10;SfI&#10;SfR&#10;SfA" ma:format="Dropdown" ma:internalName="Deliverable_x0020_Status">
      <xsd:simpleType>
        <xsd:restriction base="dms:Choice">
          <xsd:enumeration value="Working"/>
          <xsd:enumeration value="Internal QR"/>
          <xsd:enumeration value="Draft"/>
          <xsd:enumeration value="SfI"/>
          <xsd:enumeration value="SfR"/>
          <xsd:enumeration value="SfA"/>
        </xsd:restriction>
      </xsd:simpleType>
    </xsd:element>
    <xsd:element name="Deliverable_x0020_Version" ma:index="10" nillable="true" ma:displayName="Deliverable Version" ma:description="Version of the deliverable (TAXUD version)" ma:internalName="Deliverable_x0020_Version">
      <xsd:simpleType>
        <xsd:restriction base="dms:Text">
          <xsd:maxLength value="20"/>
        </xsd:restriction>
      </xsd:simpleType>
    </xsd:element>
    <xsd:element name="RfA" ma:index="11" nillable="true" ma:displayName="RfA" ma:internalName="Rf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01AAAE4F-01DA-4A15-9E2A-5761FA4DC897}"/>
</file>

<file path=customXml/itemProps3.xml><?xml version="1.0" encoding="utf-8"?>
<ds:datastoreItem xmlns:ds="http://schemas.openxmlformats.org/officeDocument/2006/customXml" ds:itemID="{F514F11D-6B0B-43E9-84F5-5246F8D49006}"/>
</file>

<file path=customXml/itemProps4.xml><?xml version="1.0" encoding="utf-8"?>
<ds:datastoreItem xmlns:ds="http://schemas.openxmlformats.org/officeDocument/2006/customXml" ds:itemID="{A2EAA4DF-5E1F-4DC9-9C89-221CF5AB311D}"/>
</file>

<file path=customXml/itemProps5.xml><?xml version="1.0" encoding="utf-8"?>
<ds:datastoreItem xmlns:ds="http://schemas.openxmlformats.org/officeDocument/2006/customXml" ds:itemID="{7BC294AD-8F9A-4708-918D-8884759DF4BB}"/>
</file>

<file path=docProps/app.xml><?xml version="1.0" encoding="utf-8"?>
<Properties xmlns="http://schemas.openxmlformats.org/officeDocument/2006/extended-properties" xmlns:vt="http://schemas.openxmlformats.org/officeDocument/2006/docPropsVTypes">
  <Template>6_UIS - User Interface Specifications</Template>
  <TotalTime>1000</TotalTime>
  <Pages>15</Pages>
  <Words>3523</Words>
  <Characters>22443</Characters>
  <Application>Microsoft Office Word</Application>
  <DocSecurity>0</DocSecurity>
  <PresentationFormat>Microsoft Word 11.0</PresentationFormat>
  <Lines>187</Lines>
  <Paragraphs>51</Paragraphs>
  <ScaleCrop>false</ScaleCrop>
  <HeadingPairs>
    <vt:vector size="2" baseType="variant">
      <vt:variant>
        <vt:lpstr>Title</vt:lpstr>
      </vt:variant>
      <vt:variant>
        <vt:i4>1</vt:i4>
      </vt:variant>
    </vt:vector>
  </HeadingPairs>
  <TitlesOfParts>
    <vt:vector size="1" baseType="lpstr">
      <vt:lpstr>Temporary Admission Application - End Users Documentation</vt:lpstr>
    </vt:vector>
  </TitlesOfParts>
  <Manager>Michael Lejeune</Manager>
  <Company>European Commission</Company>
  <LinksUpToDate>false</LinksUpToDate>
  <CharactersWithSpaces>25915</CharactersWithSpaces>
  <SharedDoc>false</SharedDoc>
  <HLinks>
    <vt:vector size="48" baseType="variant">
      <vt:variant>
        <vt:i4>2424952</vt:i4>
      </vt:variant>
      <vt:variant>
        <vt:i4>127</vt:i4>
      </vt:variant>
      <vt:variant>
        <vt:i4>0</vt:i4>
      </vt:variant>
      <vt:variant>
        <vt:i4>5</vt:i4>
      </vt:variant>
      <vt:variant>
        <vt:lpwstr>http://www.cc.cec/wikis/x/0QLX</vt:lpwstr>
      </vt:variant>
      <vt:variant>
        <vt:lpwstr/>
      </vt:variant>
      <vt:variant>
        <vt:i4>2424952</vt:i4>
      </vt:variant>
      <vt:variant>
        <vt:i4>124</vt:i4>
      </vt:variant>
      <vt:variant>
        <vt:i4>0</vt:i4>
      </vt:variant>
      <vt:variant>
        <vt:i4>5</vt:i4>
      </vt:variant>
      <vt:variant>
        <vt:lpwstr>http://www.cc.cec/wikis/x/0QLX</vt:lpwstr>
      </vt:variant>
      <vt:variant>
        <vt:lpwstr/>
      </vt:variant>
      <vt:variant>
        <vt:i4>5767234</vt:i4>
      </vt:variant>
      <vt:variant>
        <vt:i4>121</vt:i4>
      </vt:variant>
      <vt:variant>
        <vt:i4>0</vt:i4>
      </vt:variant>
      <vt:variant>
        <vt:i4>5</vt:i4>
      </vt:variant>
      <vt:variant>
        <vt:lpwstr>http://ec.europa.eu/dgs/informatics/vast</vt:lpwstr>
      </vt:variant>
      <vt:variant>
        <vt:lpwstr/>
      </vt:variant>
      <vt:variant>
        <vt:i4>5701724</vt:i4>
      </vt:variant>
      <vt:variant>
        <vt:i4>118</vt:i4>
      </vt:variant>
      <vt:variant>
        <vt:i4>0</vt:i4>
      </vt:variant>
      <vt:variant>
        <vt:i4>5</vt:i4>
      </vt:variant>
      <vt:variant>
        <vt:lpwstr>http://www.cc.cec/wikis/display/CEAF</vt:lpwstr>
      </vt:variant>
      <vt:variant>
        <vt:lpwstr/>
      </vt:variant>
      <vt:variant>
        <vt:i4>6094917</vt:i4>
      </vt:variant>
      <vt:variant>
        <vt:i4>115</vt:i4>
      </vt:variant>
      <vt:variant>
        <vt:i4>0</vt:i4>
      </vt:variant>
      <vt:variant>
        <vt:i4>5</vt:i4>
      </vt:variant>
      <vt:variant>
        <vt:lpwstr>http://www.cc.cec/RUPatEC</vt:lpwstr>
      </vt:variant>
      <vt:variant>
        <vt:lpwstr/>
      </vt:variant>
      <vt:variant>
        <vt:i4>2097189</vt:i4>
      </vt:variant>
      <vt:variant>
        <vt:i4>112</vt:i4>
      </vt:variant>
      <vt:variant>
        <vt:i4>0</vt:i4>
      </vt:variant>
      <vt:variant>
        <vt:i4>5</vt:i4>
      </vt:variant>
      <vt:variant>
        <vt:lpwstr>http://www.cc.cec/wikis/display/bpmatec</vt:lpwstr>
      </vt:variant>
      <vt:variant>
        <vt:lpwstr/>
      </vt:variant>
      <vt:variant>
        <vt:i4>3735598</vt:i4>
      </vt:variant>
      <vt:variant>
        <vt:i4>109</vt:i4>
      </vt:variant>
      <vt:variant>
        <vt:i4>0</vt:i4>
      </vt:variant>
      <vt:variant>
        <vt:i4>5</vt:i4>
      </vt:variant>
      <vt:variant>
        <vt:lpwstr>http://www.cc.cec/wikis/display/PM2</vt:lpwstr>
      </vt:variant>
      <vt:variant>
        <vt:lpwstr/>
      </vt:variant>
      <vt:variant>
        <vt:i4>5832731</vt:i4>
      </vt:variant>
      <vt:variant>
        <vt:i4>0</vt:i4>
      </vt:variant>
      <vt:variant>
        <vt:i4>0</vt:i4>
      </vt:variant>
      <vt:variant>
        <vt:i4>5</vt:i4>
      </vt:variant>
      <vt:variant>
        <vt:lpwstr>http://www.osor.eu/)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Admission Application - End Users Documentation</dc:title>
  <dc:subject>Trader Portal</dc:subject>
  <dc:creator>CD3</dc:creator>
  <cp:keywords>EL4</cp:keywords>
  <cp:lastModifiedBy>Joachim Lucas</cp:lastModifiedBy>
  <cp:revision>213</cp:revision>
  <cp:lastPrinted>2013-10-08T15:38:00Z</cp:lastPrinted>
  <dcterms:created xsi:type="dcterms:W3CDTF">2017-10-06T07:42:00Z</dcterms:created>
  <dcterms:modified xsi:type="dcterms:W3CDTF">2018-12-20T12:15:00Z</dcterms:modified>
  <cp:category>Public</cp:category>
  <cp:contentStatus>2.00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Date">
    <vt:filetime>2018-05-31T22:00:00Z</vt:filetime>
  </property>
  <property fmtid="{D5CDD505-2E9C-101B-9397-08002B2CF9AE}" pid="3" name="Version">
    <vt:r8>2</vt:r8>
  </property>
  <property fmtid="{D5CDD505-2E9C-101B-9397-08002B2CF9AE}" pid="4" name="Language">
    <vt:lpwstr>EN</vt:lpwstr>
  </property>
  <property fmtid="{D5CDD505-2E9C-101B-9397-08002B2CF9AE}" pid="5" name="DocumentName">
    <vt:lpwstr>Temporary Storage Application - End Users Documentation</vt:lpwstr>
  </property>
  <property fmtid="{D5CDD505-2E9C-101B-9397-08002B2CF9AE}" pid="6" name="Owner">
    <vt:lpwstr>DG TAXUD</vt:lpwstr>
  </property>
  <property fmtid="{D5CDD505-2E9C-101B-9397-08002B2CF9AE}" pid="7" name="Application name">
    <vt:lpwstr>Trader Portal</vt:lpwstr>
  </property>
  <property fmtid="{D5CDD505-2E9C-101B-9397-08002B2CF9AE}" pid="8" name="ContentTypeId">
    <vt:lpwstr>0x01010078C8BE289F49894780984245ABACA42D</vt:lpwstr>
  </property>
  <property fmtid="{D5CDD505-2E9C-101B-9397-08002B2CF9AE}" pid="9" name="Framework">
    <vt:lpwstr>Contract Reference</vt:lpwstr>
  </property>
  <property fmtid="{D5CDD505-2E9C-101B-9397-08002B2CF9AE}" pid="10" name="Status">
    <vt:lpwstr>SfA</vt:lpwstr>
  </property>
  <property fmtid="{D5CDD505-2E9C-101B-9397-08002B2CF9AE}" pid="11" name="Reference">
    <vt:lpwstr>&lt;Reference&gt;</vt:lpwstr>
  </property>
  <property fmtid="{D5CDD505-2E9C-101B-9397-08002B2CF9AE}" pid="12" name="Release Date">
    <vt:lpwstr>20/12/2018</vt:lpwstr>
  </property>
</Properties>
</file>